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B06E" w14:textId="77777777" w:rsidR="00533039" w:rsidRPr="00682333" w:rsidRDefault="00533039" w:rsidP="00533039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682333">
        <w:rPr>
          <w:rFonts w:asciiTheme="majorHAnsi" w:hAnsiTheme="majorHAnsi" w:cstheme="majorHAnsi"/>
          <w:b/>
          <w:bCs/>
          <w:sz w:val="20"/>
          <w:szCs w:val="20"/>
        </w:rPr>
        <w:t>OGÓLNA KLAUZULA INFORMACYJNA</w:t>
      </w:r>
    </w:p>
    <w:p w14:paraId="365448DF" w14:textId="77777777" w:rsidR="00533039" w:rsidRPr="00682333" w:rsidRDefault="00533039" w:rsidP="00533039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5A7C75D7" w14:textId="5664F783" w:rsidR="00533039" w:rsidRPr="00682333" w:rsidRDefault="005605D1" w:rsidP="005605D1">
      <w:pPr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Na </w:t>
      </w:r>
      <w:r w:rsidR="00533039" w:rsidRPr="00682333">
        <w:rPr>
          <w:rFonts w:asciiTheme="majorHAnsi" w:hAnsiTheme="majorHAnsi" w:cstheme="majorHAnsi"/>
          <w:bCs/>
          <w:sz w:val="20"/>
          <w:szCs w:val="20"/>
        </w:rPr>
        <w:t>podstawie art. 13 rozporządzenia Parlamentu Europejskiego i Rady (UE) 2016/679 z 27 kwietnia 2016 roku w sprawie ochrony osób fizycznych w związku z przetwarzaniem danych osobowych i w sprawie swobodnego przepływu takich danych oraz uchylenia dyrektywy 95/46/WE (ogólne rozporządzenie o ochronie danych) (Dz. Urz. UE L 119, s. 1) (dalej: „RODO”), niniejszym informujemy, iż:</w:t>
      </w:r>
    </w:p>
    <w:p w14:paraId="73C1A958" w14:textId="77777777" w:rsidR="00533039" w:rsidRPr="00682333" w:rsidRDefault="00533039" w:rsidP="00533039">
      <w:pPr>
        <w:spacing w:after="0" w:line="240" w:lineRule="auto"/>
        <w:ind w:firstLine="708"/>
        <w:rPr>
          <w:rFonts w:asciiTheme="majorHAnsi" w:hAnsiTheme="majorHAnsi" w:cstheme="majorHAnsi"/>
          <w:bCs/>
          <w:sz w:val="20"/>
          <w:szCs w:val="20"/>
        </w:rPr>
      </w:pPr>
    </w:p>
    <w:p w14:paraId="678A98EA" w14:textId="3AC067AC" w:rsidR="00533039" w:rsidRPr="00682333" w:rsidRDefault="00533039" w:rsidP="00533039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682333">
        <w:rPr>
          <w:rFonts w:asciiTheme="majorHAnsi" w:hAnsiTheme="majorHAnsi" w:cstheme="majorHAnsi"/>
          <w:b/>
          <w:bCs/>
          <w:sz w:val="20"/>
          <w:szCs w:val="20"/>
        </w:rPr>
        <w:t>I</w:t>
      </w:r>
      <w:r w:rsidR="00736EF0">
        <w:rPr>
          <w:rFonts w:asciiTheme="majorHAnsi" w:hAnsiTheme="majorHAnsi" w:cstheme="majorHAnsi"/>
          <w:b/>
          <w:bCs/>
          <w:sz w:val="20"/>
          <w:szCs w:val="20"/>
        </w:rPr>
        <w:t>.</w:t>
      </w:r>
      <w:r w:rsidRPr="00682333">
        <w:rPr>
          <w:rFonts w:asciiTheme="majorHAnsi" w:hAnsiTheme="majorHAnsi" w:cstheme="majorHAnsi"/>
          <w:b/>
          <w:bCs/>
          <w:sz w:val="20"/>
          <w:szCs w:val="20"/>
        </w:rPr>
        <w:t xml:space="preserve"> Administrator danych </w:t>
      </w:r>
    </w:p>
    <w:p w14:paraId="4B194444" w14:textId="125C34C4" w:rsidR="00533039" w:rsidRPr="00682333" w:rsidRDefault="0075651C" w:rsidP="00533039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1. </w:t>
      </w:r>
      <w:r w:rsidR="00533039" w:rsidRPr="00682333">
        <w:rPr>
          <w:rFonts w:asciiTheme="majorHAnsi" w:hAnsiTheme="majorHAnsi" w:cstheme="majorHAnsi"/>
          <w:sz w:val="20"/>
          <w:szCs w:val="20"/>
        </w:rPr>
        <w:t>Administratorem danych osobowych decydującym o celach i sposobie przetwarzania danych jest:</w:t>
      </w:r>
    </w:p>
    <w:p w14:paraId="52422CCA" w14:textId="08E4EC05" w:rsidR="00F3515D" w:rsidRPr="00682333" w:rsidRDefault="00F3515D" w:rsidP="00F3515D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0C7489">
        <w:rPr>
          <w:rFonts w:asciiTheme="majorHAnsi" w:hAnsiTheme="majorHAnsi" w:cstheme="majorHAnsi"/>
          <w:sz w:val="20"/>
          <w:szCs w:val="20"/>
        </w:rPr>
        <w:t>Placówka Opiekuńczo-Wychowawcza Dom dla Dzieci Nr 2 w Wyszkowie, ul. Dworcowa 3</w:t>
      </w:r>
      <w:r w:rsidR="002671B7">
        <w:rPr>
          <w:rFonts w:asciiTheme="majorHAnsi" w:hAnsiTheme="majorHAnsi" w:cstheme="majorHAnsi"/>
          <w:sz w:val="20"/>
          <w:szCs w:val="20"/>
        </w:rPr>
        <w:t>B</w:t>
      </w:r>
      <w:r w:rsidRPr="000C7489">
        <w:rPr>
          <w:rFonts w:asciiTheme="majorHAnsi" w:hAnsiTheme="majorHAnsi" w:cstheme="majorHAnsi"/>
          <w:sz w:val="20"/>
          <w:szCs w:val="20"/>
        </w:rPr>
        <w:t>, 07-200 Wyszków,</w:t>
      </w:r>
      <w:r>
        <w:rPr>
          <w:rFonts w:asciiTheme="majorHAnsi" w:hAnsiTheme="majorHAnsi" w:cstheme="majorHAnsi"/>
          <w:sz w:val="20"/>
          <w:szCs w:val="20"/>
        </w:rPr>
        <w:br/>
      </w:r>
      <w:r w:rsidRPr="000C7489">
        <w:rPr>
          <w:rFonts w:asciiTheme="majorHAnsi" w:hAnsiTheme="majorHAnsi" w:cstheme="majorHAnsi"/>
          <w:sz w:val="20"/>
          <w:szCs w:val="20"/>
        </w:rPr>
        <w:t>NIP: 7622001125,  REGON: 365263030.</w:t>
      </w:r>
    </w:p>
    <w:p w14:paraId="064CE878" w14:textId="334192A6" w:rsidR="006E21C7" w:rsidRPr="003E0B39" w:rsidRDefault="006E21C7" w:rsidP="006E21C7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2. </w:t>
      </w:r>
      <w:r w:rsidRPr="00682333">
        <w:rPr>
          <w:rFonts w:asciiTheme="majorHAnsi" w:hAnsiTheme="majorHAnsi" w:cstheme="majorHAnsi"/>
          <w:sz w:val="20"/>
          <w:szCs w:val="20"/>
        </w:rPr>
        <w:t>Kontakt z ADO jest możliwy za pomocą poczty tradycyjnej lub poczty mailowej: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8231C5">
        <w:rPr>
          <w:rFonts w:ascii="Calibri Light" w:hAnsi="Calibri Light" w:cs="Calibri Light"/>
          <w:sz w:val="20"/>
          <w:szCs w:val="20"/>
        </w:rPr>
        <w:t xml:space="preserve">wyszkow@domdladzieci.pl </w:t>
      </w:r>
      <w:r w:rsidRPr="0086466A">
        <w:rPr>
          <w:rFonts w:asciiTheme="majorHAnsi" w:hAnsiTheme="majorHAnsi" w:cstheme="majorHAnsi"/>
          <w:sz w:val="20"/>
          <w:szCs w:val="20"/>
        </w:rPr>
        <w:t xml:space="preserve"> lub pod numerem telefonu</w:t>
      </w:r>
      <w:r w:rsidR="00A76628">
        <w:rPr>
          <w:rFonts w:asciiTheme="majorHAnsi" w:hAnsiTheme="majorHAnsi" w:cstheme="majorHAnsi"/>
          <w:sz w:val="20"/>
          <w:szCs w:val="20"/>
        </w:rPr>
        <w:t xml:space="preserve"> </w:t>
      </w:r>
      <w:r w:rsidR="00A76628">
        <w:rPr>
          <w:rFonts w:ascii="Calibri Light" w:eastAsia="Times New Roman" w:hAnsi="Calibri Light" w:cs="Calibri Light"/>
          <w:sz w:val="20"/>
          <w:szCs w:val="20"/>
          <w:lang w:eastAsia="pl-PL"/>
        </w:rPr>
        <w:t>29 742 82 86</w:t>
      </w:r>
    </w:p>
    <w:p w14:paraId="36DE997D" w14:textId="0256119F" w:rsidR="00533039" w:rsidRPr="00682333" w:rsidRDefault="00533039" w:rsidP="00533039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82333">
        <w:rPr>
          <w:rFonts w:asciiTheme="majorHAnsi" w:hAnsiTheme="majorHAnsi" w:cstheme="majorHAnsi"/>
          <w:b/>
          <w:bCs/>
          <w:sz w:val="20"/>
          <w:szCs w:val="20"/>
        </w:rPr>
        <w:t>II</w:t>
      </w:r>
      <w:r w:rsidR="00736EF0">
        <w:rPr>
          <w:rFonts w:asciiTheme="majorHAnsi" w:hAnsiTheme="majorHAnsi" w:cstheme="majorHAnsi"/>
          <w:b/>
          <w:bCs/>
          <w:sz w:val="20"/>
          <w:szCs w:val="20"/>
        </w:rPr>
        <w:t>.</w:t>
      </w:r>
      <w:r w:rsidRPr="00682333">
        <w:rPr>
          <w:rFonts w:asciiTheme="majorHAnsi" w:hAnsiTheme="majorHAnsi" w:cstheme="majorHAnsi"/>
          <w:b/>
          <w:bCs/>
          <w:sz w:val="20"/>
          <w:szCs w:val="20"/>
        </w:rPr>
        <w:t xml:space="preserve"> Kontakt IOD</w:t>
      </w:r>
    </w:p>
    <w:p w14:paraId="14B32C46" w14:textId="26751173" w:rsidR="00533039" w:rsidRPr="00682333" w:rsidRDefault="00533039" w:rsidP="00533039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82333">
        <w:rPr>
          <w:rFonts w:asciiTheme="majorHAnsi" w:hAnsiTheme="majorHAnsi" w:cstheme="majorHAnsi"/>
          <w:sz w:val="20"/>
          <w:szCs w:val="20"/>
        </w:rPr>
        <w:t xml:space="preserve">Dla zapewnienia odpowiedniego poziomu ochrony danych osobowych Administrator wyznaczył Inspektora Ochrony Danych, z którym może się Pani/Pan skontaktować </w:t>
      </w:r>
      <w:r w:rsidR="00C87B2B">
        <w:rPr>
          <w:rFonts w:asciiTheme="majorHAnsi" w:hAnsiTheme="majorHAnsi" w:cstheme="majorHAnsi"/>
          <w:sz w:val="20"/>
          <w:szCs w:val="20"/>
        </w:rPr>
        <w:t>pod</w:t>
      </w:r>
      <w:r w:rsidRPr="00682333">
        <w:rPr>
          <w:rFonts w:asciiTheme="majorHAnsi" w:hAnsiTheme="majorHAnsi" w:cstheme="majorHAnsi"/>
          <w:sz w:val="20"/>
          <w:szCs w:val="20"/>
        </w:rPr>
        <w:t xml:space="preserve"> adresem e-mail: </w:t>
      </w:r>
      <w:hyperlink r:id="rId11" w:history="1">
        <w:r w:rsidR="005605D1" w:rsidRPr="00014EBE">
          <w:rPr>
            <w:rStyle w:val="Hipercze"/>
            <w:rFonts w:asciiTheme="majorHAnsi" w:hAnsiTheme="majorHAnsi" w:cstheme="majorHAnsi"/>
            <w:sz w:val="20"/>
            <w:szCs w:val="20"/>
          </w:rPr>
          <w:t>iod@odokancelaria.pl</w:t>
        </w:r>
      </w:hyperlink>
      <w:r w:rsidR="00FF38B4">
        <w:rPr>
          <w:rFonts w:asciiTheme="majorHAnsi" w:hAnsiTheme="majorHAnsi" w:cstheme="majorHAnsi"/>
        </w:rPr>
        <w:t xml:space="preserve"> </w:t>
      </w:r>
      <w:r w:rsidR="00895773">
        <w:rPr>
          <w:rFonts w:asciiTheme="majorHAnsi" w:hAnsiTheme="majorHAnsi" w:cstheme="majorHAnsi"/>
          <w:sz w:val="20"/>
          <w:szCs w:val="20"/>
        </w:rPr>
        <w:t xml:space="preserve">lub </w:t>
      </w:r>
      <w:r w:rsidR="00895773" w:rsidRPr="00682333">
        <w:rPr>
          <w:rFonts w:asciiTheme="majorHAnsi" w:hAnsiTheme="majorHAnsi" w:cstheme="majorHAnsi"/>
          <w:sz w:val="20"/>
          <w:szCs w:val="20"/>
        </w:rPr>
        <w:t>za pomocą poczty tradycyjnej</w:t>
      </w:r>
      <w:r w:rsidR="00895773">
        <w:rPr>
          <w:rFonts w:asciiTheme="majorHAnsi" w:hAnsiTheme="majorHAnsi" w:cstheme="majorHAnsi"/>
          <w:sz w:val="20"/>
          <w:szCs w:val="20"/>
        </w:rPr>
        <w:t xml:space="preserve"> na adres siedziby Administratora.</w:t>
      </w:r>
    </w:p>
    <w:p w14:paraId="38B6476E" w14:textId="3AEEB5F6" w:rsidR="00533039" w:rsidRPr="00682333" w:rsidRDefault="00533039" w:rsidP="00533039">
      <w:pPr>
        <w:spacing w:after="0" w:line="240" w:lineRule="auto"/>
        <w:outlineLvl w:val="3"/>
        <w:rPr>
          <w:rFonts w:asciiTheme="majorHAnsi" w:hAnsiTheme="majorHAnsi" w:cstheme="majorHAnsi"/>
          <w:b/>
          <w:bCs/>
          <w:sz w:val="20"/>
          <w:szCs w:val="20"/>
        </w:rPr>
      </w:pPr>
      <w:r w:rsidRPr="00682333">
        <w:rPr>
          <w:rFonts w:asciiTheme="majorHAnsi" w:hAnsiTheme="majorHAnsi" w:cstheme="majorHAnsi"/>
          <w:b/>
          <w:bCs/>
          <w:sz w:val="20"/>
          <w:szCs w:val="20"/>
        </w:rPr>
        <w:t>III</w:t>
      </w:r>
      <w:r w:rsidR="00736EF0">
        <w:rPr>
          <w:rFonts w:asciiTheme="majorHAnsi" w:hAnsiTheme="majorHAnsi" w:cstheme="majorHAnsi"/>
          <w:b/>
          <w:bCs/>
          <w:sz w:val="20"/>
          <w:szCs w:val="20"/>
        </w:rPr>
        <w:t>.</w:t>
      </w:r>
      <w:r w:rsidRPr="00682333">
        <w:rPr>
          <w:rFonts w:asciiTheme="majorHAnsi" w:hAnsiTheme="majorHAnsi" w:cstheme="majorHAnsi"/>
          <w:b/>
          <w:bCs/>
          <w:sz w:val="20"/>
          <w:szCs w:val="20"/>
        </w:rPr>
        <w:t xml:space="preserve"> Gromadzenie, przetwarzanie oraz korzystanie z danych osobowych</w:t>
      </w:r>
    </w:p>
    <w:p w14:paraId="627B8453" w14:textId="32F715D5" w:rsidR="00533039" w:rsidRPr="00682333" w:rsidRDefault="00533039" w:rsidP="00533039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82333">
        <w:rPr>
          <w:rFonts w:asciiTheme="majorHAnsi" w:hAnsiTheme="majorHAnsi" w:cstheme="majorHAnsi"/>
          <w:sz w:val="20"/>
          <w:szCs w:val="20"/>
        </w:rPr>
        <w:t>Przetwarzamy dane osobowe w następujących celach i w odniesieniu do następujących podstaw prawnych:</w:t>
      </w:r>
    </w:p>
    <w:p w14:paraId="379043E9" w14:textId="2FBC92AC" w:rsidR="00533039" w:rsidRPr="00682333" w:rsidRDefault="00533039" w:rsidP="00B43709">
      <w:pPr>
        <w:pStyle w:val="Akapitzlist"/>
        <w:numPr>
          <w:ilvl w:val="0"/>
          <w:numId w:val="11"/>
        </w:numPr>
        <w:spacing w:after="0" w:line="240" w:lineRule="auto"/>
        <w:ind w:left="851"/>
        <w:jc w:val="both"/>
        <w:rPr>
          <w:rFonts w:asciiTheme="majorHAnsi" w:hAnsiTheme="majorHAnsi" w:cstheme="majorHAnsi"/>
          <w:sz w:val="20"/>
          <w:szCs w:val="20"/>
        </w:rPr>
      </w:pPr>
      <w:r w:rsidRPr="00682333">
        <w:rPr>
          <w:rFonts w:asciiTheme="majorHAnsi" w:hAnsiTheme="majorHAnsi" w:cstheme="majorHAnsi"/>
          <w:sz w:val="20"/>
          <w:szCs w:val="20"/>
        </w:rPr>
        <w:t>zawarcia i wykonania poszczególnych</w:t>
      </w:r>
      <w:r w:rsidR="00721B0F">
        <w:rPr>
          <w:rFonts w:asciiTheme="majorHAnsi" w:hAnsiTheme="majorHAnsi" w:cstheme="majorHAnsi"/>
          <w:sz w:val="20"/>
          <w:szCs w:val="20"/>
        </w:rPr>
        <w:t xml:space="preserve"> umów</w:t>
      </w:r>
      <w:r w:rsidR="004A7923">
        <w:rPr>
          <w:rFonts w:asciiTheme="majorHAnsi" w:hAnsiTheme="majorHAnsi" w:cstheme="majorHAnsi"/>
          <w:sz w:val="20"/>
          <w:szCs w:val="20"/>
        </w:rPr>
        <w:t>,</w:t>
      </w:r>
      <w:r w:rsidRPr="00682333">
        <w:rPr>
          <w:rFonts w:asciiTheme="majorHAnsi" w:hAnsiTheme="majorHAnsi" w:cstheme="majorHAnsi"/>
          <w:sz w:val="20"/>
          <w:szCs w:val="20"/>
        </w:rPr>
        <w:t xml:space="preserve"> w tym </w:t>
      </w:r>
      <w:r w:rsidR="00882B21">
        <w:rPr>
          <w:rFonts w:asciiTheme="majorHAnsi" w:hAnsiTheme="majorHAnsi" w:cstheme="majorHAnsi"/>
          <w:sz w:val="20"/>
          <w:szCs w:val="20"/>
        </w:rPr>
        <w:t>rozliczenia współpracy</w:t>
      </w:r>
      <w:r w:rsidR="00B06DE4">
        <w:rPr>
          <w:rFonts w:asciiTheme="majorHAnsi" w:hAnsiTheme="majorHAnsi" w:cstheme="majorHAnsi"/>
          <w:sz w:val="20"/>
          <w:szCs w:val="20"/>
        </w:rPr>
        <w:t xml:space="preserve"> między stronami</w:t>
      </w:r>
      <w:r w:rsidR="00882B21">
        <w:rPr>
          <w:rFonts w:asciiTheme="majorHAnsi" w:hAnsiTheme="majorHAnsi" w:cstheme="majorHAnsi"/>
          <w:sz w:val="20"/>
          <w:szCs w:val="20"/>
        </w:rPr>
        <w:t xml:space="preserve"> </w:t>
      </w:r>
      <w:r w:rsidRPr="00682333">
        <w:rPr>
          <w:rFonts w:asciiTheme="majorHAnsi" w:hAnsiTheme="majorHAnsi" w:cstheme="majorHAnsi"/>
          <w:sz w:val="20"/>
          <w:szCs w:val="20"/>
        </w:rPr>
        <w:t>(podstawa prawna – art. 6 ust. 1 lit. b RODO „wykonanie umowy”</w:t>
      </w:r>
      <w:r w:rsidR="00882B21" w:rsidRPr="00682333">
        <w:rPr>
          <w:rFonts w:asciiTheme="majorHAnsi" w:hAnsiTheme="majorHAnsi" w:cstheme="majorHAnsi"/>
          <w:sz w:val="20"/>
          <w:szCs w:val="20"/>
        </w:rPr>
        <w:t>)</w:t>
      </w:r>
      <w:r w:rsidRPr="00682333">
        <w:rPr>
          <w:rFonts w:asciiTheme="majorHAnsi" w:hAnsiTheme="majorHAnsi" w:cstheme="majorHAnsi"/>
          <w:sz w:val="20"/>
          <w:szCs w:val="20"/>
        </w:rPr>
        <w:t>,</w:t>
      </w:r>
    </w:p>
    <w:p w14:paraId="348A20BB" w14:textId="51B9A9CE" w:rsidR="00533039" w:rsidRPr="00682333" w:rsidRDefault="00533039" w:rsidP="00B43709">
      <w:pPr>
        <w:pStyle w:val="Akapitzlist"/>
        <w:numPr>
          <w:ilvl w:val="0"/>
          <w:numId w:val="11"/>
        </w:numPr>
        <w:spacing w:after="0" w:line="240" w:lineRule="auto"/>
        <w:ind w:left="851"/>
        <w:jc w:val="both"/>
        <w:rPr>
          <w:rFonts w:asciiTheme="majorHAnsi" w:hAnsiTheme="majorHAnsi" w:cstheme="majorHAnsi"/>
          <w:sz w:val="20"/>
          <w:szCs w:val="20"/>
        </w:rPr>
      </w:pPr>
      <w:r w:rsidRPr="00682333">
        <w:rPr>
          <w:rFonts w:asciiTheme="majorHAnsi" w:hAnsiTheme="majorHAnsi" w:cstheme="majorHAnsi"/>
          <w:sz w:val="20"/>
          <w:szCs w:val="20"/>
        </w:rPr>
        <w:t xml:space="preserve">wykonania obowiązków prawnych wynikających z przepisów prawa, w szczególności </w:t>
      </w:r>
      <w:r w:rsidR="00AE78B9" w:rsidRPr="00682333">
        <w:rPr>
          <w:rFonts w:asciiTheme="majorHAnsi" w:hAnsiTheme="majorHAnsi" w:cstheme="majorHAnsi"/>
          <w:sz w:val="20"/>
          <w:szCs w:val="20"/>
        </w:rPr>
        <w:t>przepisów podatkowych</w:t>
      </w:r>
      <w:r w:rsidRPr="00682333">
        <w:rPr>
          <w:rFonts w:asciiTheme="majorHAnsi" w:hAnsiTheme="majorHAnsi" w:cstheme="majorHAnsi"/>
          <w:sz w:val="20"/>
          <w:szCs w:val="20"/>
        </w:rPr>
        <w:t xml:space="preserve"> (Ordynacja podatkowa, ustawa o podatku od towarów i usług, ustawa o rachunkowoś</w:t>
      </w:r>
      <w:r w:rsidR="00052CB5">
        <w:rPr>
          <w:rFonts w:asciiTheme="majorHAnsi" w:hAnsiTheme="majorHAnsi" w:cstheme="majorHAnsi"/>
          <w:sz w:val="20"/>
          <w:szCs w:val="20"/>
        </w:rPr>
        <w:t>c</w:t>
      </w:r>
      <w:r w:rsidR="00274EE4">
        <w:rPr>
          <w:rFonts w:asciiTheme="majorHAnsi" w:hAnsiTheme="majorHAnsi" w:cstheme="majorHAnsi"/>
          <w:sz w:val="20"/>
          <w:szCs w:val="20"/>
        </w:rPr>
        <w:t>i)</w:t>
      </w:r>
      <w:r w:rsidR="00AB5CD8">
        <w:rPr>
          <w:rFonts w:asciiTheme="majorHAnsi" w:hAnsiTheme="majorHAnsi" w:cstheme="majorHAnsi"/>
          <w:sz w:val="20"/>
          <w:szCs w:val="20"/>
        </w:rPr>
        <w:t xml:space="preserve"> </w:t>
      </w:r>
      <w:r w:rsidRPr="00682333">
        <w:rPr>
          <w:rFonts w:asciiTheme="majorHAnsi" w:hAnsiTheme="majorHAnsi" w:cstheme="majorHAnsi"/>
          <w:sz w:val="20"/>
          <w:szCs w:val="20"/>
        </w:rPr>
        <w:t>(podstawa prawna – art. 6 ust. 1 lit c RODO „obowiązek prawny”</w:t>
      </w:r>
      <w:r w:rsidR="00AB5CD8">
        <w:rPr>
          <w:rFonts w:asciiTheme="majorHAnsi" w:hAnsiTheme="majorHAnsi" w:cstheme="majorHAnsi"/>
          <w:sz w:val="20"/>
          <w:szCs w:val="20"/>
        </w:rPr>
        <w:t>)</w:t>
      </w:r>
      <w:r w:rsidRPr="00682333">
        <w:rPr>
          <w:rFonts w:asciiTheme="majorHAnsi" w:hAnsiTheme="majorHAnsi" w:cstheme="majorHAnsi"/>
          <w:sz w:val="20"/>
          <w:szCs w:val="20"/>
        </w:rPr>
        <w:t>,</w:t>
      </w:r>
    </w:p>
    <w:p w14:paraId="32166CAB" w14:textId="2FDB9C36" w:rsidR="00533039" w:rsidRPr="00682333" w:rsidRDefault="00533039" w:rsidP="00B43709">
      <w:pPr>
        <w:pStyle w:val="Akapitzlist"/>
        <w:numPr>
          <w:ilvl w:val="0"/>
          <w:numId w:val="11"/>
        </w:numPr>
        <w:spacing w:after="0" w:line="240" w:lineRule="auto"/>
        <w:ind w:left="851"/>
        <w:jc w:val="both"/>
        <w:rPr>
          <w:rFonts w:asciiTheme="majorHAnsi" w:hAnsiTheme="majorHAnsi" w:cstheme="majorHAnsi"/>
          <w:sz w:val="20"/>
          <w:szCs w:val="20"/>
        </w:rPr>
      </w:pPr>
      <w:r w:rsidRPr="00682333">
        <w:rPr>
          <w:rFonts w:asciiTheme="majorHAnsi" w:hAnsiTheme="majorHAnsi" w:cstheme="majorHAnsi"/>
          <w:sz w:val="20"/>
          <w:szCs w:val="20"/>
        </w:rPr>
        <w:t>dochodzenia ewentualnych roszczeń</w:t>
      </w:r>
      <w:r w:rsidR="00274EE4">
        <w:rPr>
          <w:rFonts w:asciiTheme="majorHAnsi" w:hAnsiTheme="majorHAnsi" w:cstheme="majorHAnsi"/>
          <w:sz w:val="20"/>
          <w:szCs w:val="20"/>
        </w:rPr>
        <w:t xml:space="preserve"> </w:t>
      </w:r>
      <w:r w:rsidR="00881B70">
        <w:rPr>
          <w:rFonts w:asciiTheme="majorHAnsi" w:hAnsiTheme="majorHAnsi" w:cstheme="majorHAnsi"/>
          <w:sz w:val="20"/>
          <w:szCs w:val="20"/>
        </w:rPr>
        <w:t xml:space="preserve">i obrony </w:t>
      </w:r>
      <w:r w:rsidR="00FB6540">
        <w:rPr>
          <w:rFonts w:asciiTheme="majorHAnsi" w:hAnsiTheme="majorHAnsi" w:cstheme="majorHAnsi"/>
          <w:sz w:val="20"/>
          <w:szCs w:val="20"/>
        </w:rPr>
        <w:t>p</w:t>
      </w:r>
      <w:r w:rsidR="00881B70">
        <w:rPr>
          <w:rFonts w:asciiTheme="majorHAnsi" w:hAnsiTheme="majorHAnsi" w:cstheme="majorHAnsi"/>
          <w:sz w:val="20"/>
          <w:szCs w:val="20"/>
        </w:rPr>
        <w:t>raw</w:t>
      </w:r>
      <w:r w:rsidR="00FB6540">
        <w:rPr>
          <w:rFonts w:asciiTheme="majorHAnsi" w:hAnsiTheme="majorHAnsi" w:cstheme="majorHAnsi"/>
          <w:sz w:val="20"/>
          <w:szCs w:val="20"/>
        </w:rPr>
        <w:t xml:space="preserve"> Administratora</w:t>
      </w:r>
      <w:r w:rsidR="006F5E5B">
        <w:rPr>
          <w:rFonts w:asciiTheme="majorHAnsi" w:hAnsiTheme="majorHAnsi" w:cstheme="majorHAnsi"/>
          <w:sz w:val="20"/>
          <w:szCs w:val="20"/>
        </w:rPr>
        <w:t>, odpowiedzi na skierowane do Administratora zapytania</w:t>
      </w:r>
      <w:r w:rsidR="00FB6540">
        <w:rPr>
          <w:rFonts w:asciiTheme="majorHAnsi" w:hAnsiTheme="majorHAnsi" w:cstheme="majorHAnsi"/>
          <w:sz w:val="20"/>
          <w:szCs w:val="20"/>
        </w:rPr>
        <w:t>, prośby o kontakt, przedstawienie oferty</w:t>
      </w:r>
      <w:r w:rsidR="00B0457E" w:rsidRPr="00682333">
        <w:rPr>
          <w:rFonts w:asciiTheme="majorHAnsi" w:hAnsiTheme="majorHAnsi" w:cstheme="majorHAnsi"/>
          <w:sz w:val="20"/>
          <w:szCs w:val="20"/>
        </w:rPr>
        <w:t xml:space="preserve"> </w:t>
      </w:r>
      <w:r w:rsidRPr="00682333">
        <w:rPr>
          <w:rFonts w:asciiTheme="majorHAnsi" w:hAnsiTheme="majorHAnsi" w:cstheme="majorHAnsi"/>
          <w:sz w:val="20"/>
          <w:szCs w:val="20"/>
        </w:rPr>
        <w:t>(podstawa prawna – art. 6 ust. 1 lit. f RODO – „</w:t>
      </w:r>
      <w:r w:rsidR="00206BCC">
        <w:rPr>
          <w:rFonts w:asciiTheme="majorHAnsi" w:hAnsiTheme="majorHAnsi" w:cstheme="majorHAnsi"/>
          <w:sz w:val="20"/>
          <w:szCs w:val="20"/>
        </w:rPr>
        <w:t xml:space="preserve">wskazany powyżej </w:t>
      </w:r>
      <w:r w:rsidRPr="00682333">
        <w:rPr>
          <w:rFonts w:asciiTheme="majorHAnsi" w:hAnsiTheme="majorHAnsi" w:cstheme="majorHAnsi"/>
          <w:sz w:val="20"/>
          <w:szCs w:val="20"/>
        </w:rPr>
        <w:t>prawnie uzasadniony interes</w:t>
      </w:r>
      <w:r w:rsidR="00B0457E">
        <w:rPr>
          <w:rFonts w:asciiTheme="majorHAnsi" w:hAnsiTheme="majorHAnsi" w:cstheme="majorHAnsi"/>
          <w:sz w:val="20"/>
          <w:szCs w:val="20"/>
        </w:rPr>
        <w:t xml:space="preserve"> Administratora</w:t>
      </w:r>
      <w:r w:rsidRPr="00682333">
        <w:rPr>
          <w:rFonts w:asciiTheme="majorHAnsi" w:hAnsiTheme="majorHAnsi" w:cstheme="majorHAnsi"/>
          <w:sz w:val="20"/>
          <w:szCs w:val="20"/>
        </w:rPr>
        <w:t>”</w:t>
      </w:r>
      <w:r w:rsidR="00B0457E">
        <w:rPr>
          <w:rFonts w:asciiTheme="majorHAnsi" w:hAnsiTheme="majorHAnsi" w:cstheme="majorHAnsi"/>
          <w:sz w:val="20"/>
          <w:szCs w:val="20"/>
        </w:rPr>
        <w:t>)</w:t>
      </w:r>
      <w:r w:rsidR="00484719">
        <w:rPr>
          <w:rFonts w:asciiTheme="majorHAnsi" w:hAnsiTheme="majorHAnsi" w:cstheme="majorHAnsi"/>
          <w:sz w:val="20"/>
          <w:szCs w:val="20"/>
        </w:rPr>
        <w:t>,</w:t>
      </w:r>
    </w:p>
    <w:p w14:paraId="57FCFC39" w14:textId="5E206CD3" w:rsidR="00484719" w:rsidRPr="00484719" w:rsidRDefault="00484719" w:rsidP="00484719">
      <w:pPr>
        <w:pStyle w:val="Akapitzlist"/>
        <w:numPr>
          <w:ilvl w:val="0"/>
          <w:numId w:val="11"/>
        </w:numPr>
        <w:spacing w:after="0" w:line="240" w:lineRule="auto"/>
        <w:ind w:left="851"/>
        <w:jc w:val="both"/>
        <w:rPr>
          <w:rFonts w:asciiTheme="majorHAnsi" w:hAnsiTheme="majorHAnsi" w:cstheme="majorHAnsi"/>
          <w:sz w:val="20"/>
          <w:szCs w:val="20"/>
        </w:rPr>
      </w:pPr>
      <w:r w:rsidRPr="00484719">
        <w:rPr>
          <w:rFonts w:asciiTheme="majorHAnsi" w:hAnsiTheme="majorHAnsi" w:cstheme="majorHAnsi"/>
          <w:sz w:val="20"/>
          <w:szCs w:val="20"/>
        </w:rPr>
        <w:t>dopełnienia obowiązków wynikających RODO, np. w zakresie realizacji uprawnień podmiotów danych, które wyraziły sprzeciw czy cofnęły zgodę i tworzenie niezbędnych rejestrów bądź ewidencji (art. 6 ust. 1 lit. c RODO – obowiązek prawny) oraz prawnie uzasadniony interes Administratora (art. 6 ust. 1 lit. f RODO) tj. posiadanie wiedzy o osobach, które skorzystały ze wskazanych, przysługujących im praw.</w:t>
      </w:r>
    </w:p>
    <w:p w14:paraId="339E86C3" w14:textId="77777777" w:rsidR="00533039" w:rsidRPr="00682333" w:rsidRDefault="00533039" w:rsidP="00533039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82333">
        <w:rPr>
          <w:rFonts w:asciiTheme="majorHAnsi" w:hAnsiTheme="majorHAnsi" w:cstheme="majorHAnsi"/>
          <w:sz w:val="20"/>
          <w:szCs w:val="20"/>
        </w:rPr>
        <w:t xml:space="preserve">Przekazane dane osobowe </w:t>
      </w:r>
      <w:r w:rsidRPr="00682333">
        <w:rPr>
          <w:rFonts w:asciiTheme="majorHAnsi" w:hAnsiTheme="majorHAnsi" w:cstheme="majorHAnsi"/>
          <w:b/>
          <w:bCs/>
          <w:sz w:val="20"/>
          <w:szCs w:val="20"/>
        </w:rPr>
        <w:t>przetwarzamy przez okres niezbędny do realizacji wyżej opisanych celów</w:t>
      </w:r>
      <w:r w:rsidRPr="00682333">
        <w:rPr>
          <w:rFonts w:asciiTheme="majorHAnsi" w:hAnsiTheme="majorHAnsi" w:cstheme="majorHAnsi"/>
          <w:sz w:val="20"/>
          <w:szCs w:val="20"/>
        </w:rPr>
        <w:t>. W zależności od podstawy prawnej będzie to odpowiednio:</w:t>
      </w:r>
    </w:p>
    <w:p w14:paraId="5200532E" w14:textId="7827FAC9" w:rsidR="00B16B27" w:rsidRDefault="00B16B27" w:rsidP="00B43709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851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czas współpracy stron i dokonania ostatecznych rozliczeń,</w:t>
      </w:r>
    </w:p>
    <w:p w14:paraId="63A4C240" w14:textId="7435E0DC" w:rsidR="00533039" w:rsidRPr="00682333" w:rsidRDefault="00533039" w:rsidP="00B43709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851"/>
        <w:jc w:val="both"/>
        <w:rPr>
          <w:rFonts w:asciiTheme="majorHAnsi" w:hAnsiTheme="majorHAnsi" w:cstheme="majorHAnsi"/>
          <w:sz w:val="20"/>
          <w:szCs w:val="20"/>
        </w:rPr>
      </w:pPr>
      <w:r w:rsidRPr="00682333">
        <w:rPr>
          <w:rFonts w:asciiTheme="majorHAnsi" w:hAnsiTheme="majorHAnsi" w:cstheme="majorHAnsi"/>
          <w:sz w:val="20"/>
          <w:szCs w:val="20"/>
        </w:rPr>
        <w:t xml:space="preserve">czas wykonywania obowiązków prawnych </w:t>
      </w:r>
      <w:r w:rsidR="00D83A13">
        <w:rPr>
          <w:rFonts w:asciiTheme="majorHAnsi" w:hAnsiTheme="majorHAnsi" w:cstheme="majorHAnsi"/>
          <w:sz w:val="20"/>
          <w:szCs w:val="20"/>
        </w:rPr>
        <w:t>określony przepisami prawa</w:t>
      </w:r>
      <w:r w:rsidR="005C4AE2">
        <w:rPr>
          <w:rFonts w:asciiTheme="majorHAnsi" w:hAnsiTheme="majorHAnsi" w:cstheme="majorHAnsi"/>
          <w:sz w:val="20"/>
          <w:szCs w:val="20"/>
        </w:rPr>
        <w:t xml:space="preserve">, które determinują czas </w:t>
      </w:r>
      <w:r w:rsidRPr="00682333">
        <w:rPr>
          <w:rFonts w:asciiTheme="majorHAnsi" w:hAnsiTheme="majorHAnsi" w:cstheme="majorHAnsi"/>
          <w:sz w:val="20"/>
          <w:szCs w:val="20"/>
        </w:rPr>
        <w:t>przechowywa</w:t>
      </w:r>
      <w:r w:rsidR="009750EF">
        <w:rPr>
          <w:rFonts w:asciiTheme="majorHAnsi" w:hAnsiTheme="majorHAnsi" w:cstheme="majorHAnsi"/>
          <w:sz w:val="20"/>
          <w:szCs w:val="20"/>
        </w:rPr>
        <w:t xml:space="preserve">nia </w:t>
      </w:r>
      <w:r w:rsidRPr="00682333">
        <w:rPr>
          <w:rFonts w:asciiTheme="majorHAnsi" w:hAnsiTheme="majorHAnsi" w:cstheme="majorHAnsi"/>
          <w:sz w:val="20"/>
          <w:szCs w:val="20"/>
        </w:rPr>
        <w:t>dan</w:t>
      </w:r>
      <w:r w:rsidR="00EF6ECB">
        <w:rPr>
          <w:rFonts w:asciiTheme="majorHAnsi" w:hAnsiTheme="majorHAnsi" w:cstheme="majorHAnsi"/>
          <w:sz w:val="20"/>
          <w:szCs w:val="20"/>
        </w:rPr>
        <w:t>ych</w:t>
      </w:r>
      <w:r w:rsidR="00D9477E">
        <w:rPr>
          <w:rFonts w:asciiTheme="majorHAnsi" w:hAnsiTheme="majorHAnsi" w:cstheme="majorHAnsi"/>
          <w:sz w:val="20"/>
          <w:szCs w:val="20"/>
        </w:rPr>
        <w:t xml:space="preserve"> (</w:t>
      </w:r>
      <w:r w:rsidRPr="00682333">
        <w:rPr>
          <w:rFonts w:asciiTheme="majorHAnsi" w:hAnsiTheme="majorHAnsi" w:cstheme="majorHAnsi"/>
          <w:sz w:val="20"/>
          <w:szCs w:val="20"/>
        </w:rPr>
        <w:t xml:space="preserve">np. </w:t>
      </w:r>
      <w:r w:rsidR="000711CA">
        <w:rPr>
          <w:rFonts w:asciiTheme="majorHAnsi" w:hAnsiTheme="majorHAnsi" w:cstheme="majorHAnsi"/>
          <w:sz w:val="20"/>
          <w:szCs w:val="20"/>
        </w:rPr>
        <w:t>art. 70 Ordynacji podatkowej)</w:t>
      </w:r>
      <w:r w:rsidRPr="00682333">
        <w:rPr>
          <w:rFonts w:asciiTheme="majorHAnsi" w:hAnsiTheme="majorHAnsi" w:cstheme="majorHAnsi"/>
          <w:sz w:val="20"/>
          <w:szCs w:val="20"/>
        </w:rPr>
        <w:t xml:space="preserve">, </w:t>
      </w:r>
    </w:p>
    <w:p w14:paraId="42BD022B" w14:textId="780BC70E" w:rsidR="00533039" w:rsidRDefault="00533039" w:rsidP="00B43709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851"/>
        <w:jc w:val="both"/>
        <w:rPr>
          <w:rFonts w:asciiTheme="majorHAnsi" w:hAnsiTheme="majorHAnsi" w:cstheme="majorHAnsi"/>
          <w:sz w:val="20"/>
          <w:szCs w:val="20"/>
        </w:rPr>
      </w:pPr>
      <w:r w:rsidRPr="00682333">
        <w:rPr>
          <w:rFonts w:asciiTheme="majorHAnsi" w:hAnsiTheme="majorHAnsi" w:cstheme="majorHAnsi"/>
          <w:sz w:val="20"/>
          <w:szCs w:val="20"/>
        </w:rPr>
        <w:t>czas, po którym przedawnią się ewentualne roszczenia wynikające</w:t>
      </w:r>
      <w:r w:rsidR="00C70703">
        <w:rPr>
          <w:rFonts w:asciiTheme="majorHAnsi" w:hAnsiTheme="majorHAnsi" w:cstheme="majorHAnsi"/>
          <w:sz w:val="20"/>
          <w:szCs w:val="20"/>
        </w:rPr>
        <w:t xml:space="preserve"> z</w:t>
      </w:r>
      <w:r w:rsidRPr="00682333">
        <w:rPr>
          <w:rFonts w:asciiTheme="majorHAnsi" w:hAnsiTheme="majorHAnsi" w:cstheme="majorHAnsi"/>
          <w:sz w:val="20"/>
          <w:szCs w:val="20"/>
        </w:rPr>
        <w:t xml:space="preserve"> </w:t>
      </w:r>
      <w:r w:rsidR="00EF6ECB">
        <w:rPr>
          <w:rFonts w:asciiTheme="majorHAnsi" w:hAnsiTheme="majorHAnsi" w:cstheme="majorHAnsi"/>
          <w:sz w:val="20"/>
          <w:szCs w:val="20"/>
        </w:rPr>
        <w:t>podstaw prawnych przetwarzania</w:t>
      </w:r>
      <w:r w:rsidR="00117574">
        <w:rPr>
          <w:rFonts w:asciiTheme="majorHAnsi" w:hAnsiTheme="majorHAnsi" w:cstheme="majorHAnsi"/>
          <w:sz w:val="20"/>
          <w:szCs w:val="20"/>
        </w:rPr>
        <w:t xml:space="preserve"> (np. art.118 Kodeksu Cywilnego)</w:t>
      </w:r>
      <w:r w:rsidRPr="00682333">
        <w:rPr>
          <w:rFonts w:asciiTheme="majorHAnsi" w:hAnsiTheme="majorHAnsi" w:cstheme="majorHAnsi"/>
          <w:sz w:val="20"/>
          <w:szCs w:val="20"/>
        </w:rPr>
        <w:t>,</w:t>
      </w:r>
    </w:p>
    <w:p w14:paraId="7BC984FB" w14:textId="5FA91ABD" w:rsidR="00612377" w:rsidRPr="00682333" w:rsidRDefault="00AD5B45" w:rsidP="00B43709">
      <w:pPr>
        <w:numPr>
          <w:ilvl w:val="0"/>
          <w:numId w:val="12"/>
        </w:numPr>
        <w:tabs>
          <w:tab w:val="clear" w:pos="720"/>
          <w:tab w:val="num" w:pos="851"/>
        </w:tabs>
        <w:spacing w:after="0" w:line="240" w:lineRule="auto"/>
        <w:ind w:left="851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do czasu wycofania udzielonej zgody.</w:t>
      </w:r>
    </w:p>
    <w:p w14:paraId="0B4D4981" w14:textId="72C776DB" w:rsidR="00533039" w:rsidRPr="00682333" w:rsidRDefault="00533039" w:rsidP="00533039">
      <w:pPr>
        <w:spacing w:after="0" w:line="240" w:lineRule="auto"/>
        <w:outlineLvl w:val="3"/>
        <w:rPr>
          <w:rFonts w:asciiTheme="majorHAnsi" w:hAnsiTheme="majorHAnsi" w:cstheme="majorHAnsi"/>
          <w:b/>
          <w:bCs/>
          <w:sz w:val="20"/>
          <w:szCs w:val="20"/>
        </w:rPr>
      </w:pPr>
      <w:r w:rsidRPr="00682333">
        <w:rPr>
          <w:rFonts w:asciiTheme="majorHAnsi" w:hAnsiTheme="majorHAnsi" w:cstheme="majorHAnsi"/>
          <w:b/>
          <w:bCs/>
          <w:sz w:val="20"/>
          <w:szCs w:val="20"/>
        </w:rPr>
        <w:t>IV</w:t>
      </w:r>
      <w:r w:rsidR="00736EF0">
        <w:rPr>
          <w:rFonts w:asciiTheme="majorHAnsi" w:hAnsiTheme="majorHAnsi" w:cstheme="majorHAnsi"/>
          <w:b/>
          <w:bCs/>
          <w:sz w:val="20"/>
          <w:szCs w:val="20"/>
        </w:rPr>
        <w:t>.</w:t>
      </w:r>
      <w:r w:rsidRPr="00682333">
        <w:rPr>
          <w:rFonts w:asciiTheme="majorHAnsi" w:hAnsiTheme="majorHAnsi" w:cstheme="majorHAnsi"/>
          <w:b/>
          <w:bCs/>
          <w:sz w:val="20"/>
          <w:szCs w:val="20"/>
        </w:rPr>
        <w:t xml:space="preserve"> Przekazywanie danych osobowych osobom trzecim</w:t>
      </w:r>
    </w:p>
    <w:p w14:paraId="2F099B21" w14:textId="1E189654" w:rsidR="00533039" w:rsidRPr="00682333" w:rsidRDefault="00554044" w:rsidP="00554044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1. </w:t>
      </w:r>
      <w:r w:rsidR="00533039" w:rsidRPr="00682333">
        <w:rPr>
          <w:rFonts w:asciiTheme="majorHAnsi" w:hAnsiTheme="majorHAnsi" w:cstheme="majorHAnsi"/>
          <w:sz w:val="20"/>
          <w:szCs w:val="20"/>
        </w:rPr>
        <w:t>Z zachowaniem gwarancji bezpieczeństwa danych możemy przekazać dane osobowe innym podmiotom, w tym:</w:t>
      </w:r>
    </w:p>
    <w:p w14:paraId="3B32DD11" w14:textId="2BB317BE" w:rsidR="00533039" w:rsidRPr="00682333" w:rsidRDefault="00533039" w:rsidP="00355744">
      <w:pPr>
        <w:numPr>
          <w:ilvl w:val="0"/>
          <w:numId w:val="16"/>
        </w:numPr>
        <w:tabs>
          <w:tab w:val="clear" w:pos="720"/>
          <w:tab w:val="num" w:pos="851"/>
        </w:tabs>
        <w:spacing w:after="0" w:line="240" w:lineRule="auto"/>
        <w:ind w:left="851" w:hanging="284"/>
        <w:jc w:val="both"/>
        <w:rPr>
          <w:rFonts w:asciiTheme="majorHAnsi" w:hAnsiTheme="majorHAnsi" w:cstheme="majorHAnsi"/>
          <w:sz w:val="20"/>
          <w:szCs w:val="20"/>
        </w:rPr>
      </w:pPr>
      <w:r w:rsidRPr="00682333">
        <w:rPr>
          <w:rFonts w:asciiTheme="majorHAnsi" w:hAnsiTheme="majorHAnsi" w:cstheme="majorHAnsi"/>
          <w:sz w:val="20"/>
          <w:szCs w:val="20"/>
        </w:rPr>
        <w:t>podmiotom, którym powierzono przetwarzanie danych np. dostawcom usług technicznych i podmiotom świadczącym usługi doradcze,</w:t>
      </w:r>
      <w:r w:rsidR="00CB2DC6">
        <w:rPr>
          <w:rFonts w:asciiTheme="majorHAnsi" w:hAnsiTheme="majorHAnsi" w:cstheme="majorHAnsi"/>
          <w:sz w:val="20"/>
          <w:szCs w:val="20"/>
        </w:rPr>
        <w:t xml:space="preserve"> </w:t>
      </w:r>
      <w:r w:rsidR="00821FFF">
        <w:rPr>
          <w:rFonts w:asciiTheme="majorHAnsi" w:hAnsiTheme="majorHAnsi" w:cstheme="majorHAnsi"/>
          <w:sz w:val="20"/>
          <w:szCs w:val="20"/>
        </w:rPr>
        <w:t>hostingowe</w:t>
      </w:r>
      <w:r w:rsidR="005F66BC">
        <w:rPr>
          <w:rFonts w:asciiTheme="majorHAnsi" w:hAnsiTheme="majorHAnsi" w:cstheme="majorHAnsi"/>
          <w:sz w:val="20"/>
          <w:szCs w:val="20"/>
        </w:rPr>
        <w:t>,</w:t>
      </w:r>
      <w:r w:rsidR="003B0D21">
        <w:rPr>
          <w:rFonts w:asciiTheme="majorHAnsi" w:hAnsiTheme="majorHAnsi" w:cstheme="majorHAnsi"/>
          <w:sz w:val="20"/>
          <w:szCs w:val="20"/>
        </w:rPr>
        <w:t xml:space="preserve"> kadrowo-księgowe,</w:t>
      </w:r>
      <w:r w:rsidR="003D6E4E">
        <w:rPr>
          <w:rFonts w:asciiTheme="majorHAnsi" w:hAnsiTheme="majorHAnsi" w:cstheme="majorHAnsi"/>
          <w:sz w:val="20"/>
          <w:szCs w:val="20"/>
        </w:rPr>
        <w:t xml:space="preserve"> na podstawie odpowiadającej wymogom RODO umowy powierzenia przetwarzania danych osobowych,</w:t>
      </w:r>
    </w:p>
    <w:p w14:paraId="29579B9C" w14:textId="073CA0A8" w:rsidR="00533039" w:rsidRDefault="00533039" w:rsidP="00355744">
      <w:pPr>
        <w:numPr>
          <w:ilvl w:val="0"/>
          <w:numId w:val="16"/>
        </w:numPr>
        <w:tabs>
          <w:tab w:val="clear" w:pos="720"/>
          <w:tab w:val="num" w:pos="851"/>
        </w:tabs>
        <w:spacing w:after="0" w:line="240" w:lineRule="auto"/>
        <w:ind w:left="851" w:hanging="284"/>
        <w:jc w:val="both"/>
        <w:rPr>
          <w:rFonts w:asciiTheme="majorHAnsi" w:hAnsiTheme="majorHAnsi" w:cstheme="majorHAnsi"/>
          <w:sz w:val="20"/>
          <w:szCs w:val="20"/>
        </w:rPr>
      </w:pPr>
      <w:r w:rsidRPr="00682333">
        <w:rPr>
          <w:rFonts w:asciiTheme="majorHAnsi" w:hAnsiTheme="majorHAnsi" w:cstheme="majorHAnsi"/>
          <w:sz w:val="20"/>
          <w:szCs w:val="20"/>
        </w:rPr>
        <w:t xml:space="preserve">innym administratorom, np. </w:t>
      </w:r>
      <w:r w:rsidR="00AA077C">
        <w:rPr>
          <w:rFonts w:asciiTheme="majorHAnsi" w:hAnsiTheme="majorHAnsi" w:cstheme="majorHAnsi"/>
          <w:sz w:val="20"/>
          <w:szCs w:val="20"/>
        </w:rPr>
        <w:t>poczcie polskiej</w:t>
      </w:r>
      <w:r w:rsidR="003B0D21">
        <w:rPr>
          <w:rFonts w:asciiTheme="majorHAnsi" w:hAnsiTheme="majorHAnsi" w:cstheme="majorHAnsi"/>
          <w:sz w:val="20"/>
          <w:szCs w:val="20"/>
        </w:rPr>
        <w:t xml:space="preserve">, </w:t>
      </w:r>
      <w:r w:rsidR="003D6E4E">
        <w:rPr>
          <w:rFonts w:asciiTheme="majorHAnsi" w:hAnsiTheme="majorHAnsi" w:cstheme="majorHAnsi"/>
          <w:sz w:val="20"/>
          <w:szCs w:val="20"/>
        </w:rPr>
        <w:t>zachowując odpowiednie środki bezpieczeństwa udost</w:t>
      </w:r>
      <w:r w:rsidR="00077F28">
        <w:rPr>
          <w:rFonts w:asciiTheme="majorHAnsi" w:hAnsiTheme="majorHAnsi" w:cstheme="majorHAnsi"/>
          <w:sz w:val="20"/>
          <w:szCs w:val="20"/>
        </w:rPr>
        <w:t>ę</w:t>
      </w:r>
      <w:r w:rsidR="003D6E4E">
        <w:rPr>
          <w:rFonts w:asciiTheme="majorHAnsi" w:hAnsiTheme="majorHAnsi" w:cstheme="majorHAnsi"/>
          <w:sz w:val="20"/>
          <w:szCs w:val="20"/>
        </w:rPr>
        <w:t>pnienia danych.</w:t>
      </w:r>
    </w:p>
    <w:p w14:paraId="3281CA54" w14:textId="19E013E2" w:rsidR="003D5DDA" w:rsidRPr="003D5DDA" w:rsidRDefault="00554044" w:rsidP="00554044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2. </w:t>
      </w:r>
      <w:r w:rsidR="003D5DDA" w:rsidRPr="003D5DDA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Jednocześnie informujemy, że nie przekazujemy danych poza teren Europejskiego Obszaru Gospodarczego z zastrzeżeniem ponadnarodowego charakteru przepływu danych </w:t>
      </w:r>
      <w:r w:rsidR="00944CCB">
        <w:rPr>
          <w:rFonts w:asciiTheme="majorHAnsi" w:eastAsia="Times New Roman" w:hAnsiTheme="majorHAnsi" w:cstheme="majorHAnsi"/>
          <w:sz w:val="20"/>
          <w:szCs w:val="20"/>
          <w:lang w:eastAsia="pl-PL"/>
        </w:rPr>
        <w:t>w sytuacji gdy</w:t>
      </w:r>
      <w:r w:rsidR="00442654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p</w:t>
      </w:r>
      <w:r w:rsidR="003D5DDA" w:rsidRPr="003D5DDA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rzekazywanie tych danych następuje w na podstawie </w:t>
      </w:r>
      <w:r w:rsidR="003D0D2F">
        <w:rPr>
          <w:rFonts w:asciiTheme="majorHAnsi" w:eastAsia="Times New Roman" w:hAnsiTheme="majorHAnsi" w:cstheme="majorHAnsi"/>
          <w:sz w:val="20"/>
          <w:szCs w:val="20"/>
          <w:lang w:eastAsia="pl-PL"/>
        </w:rPr>
        <w:t>Rozdziału V RODO,</w:t>
      </w:r>
      <w:r w:rsidR="00482E71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9A4A1C">
        <w:rPr>
          <w:rFonts w:asciiTheme="majorHAnsi" w:eastAsia="Times New Roman" w:hAnsiTheme="majorHAnsi" w:cstheme="majorHAnsi"/>
          <w:sz w:val="20"/>
          <w:szCs w:val="20"/>
          <w:lang w:eastAsia="pl-PL"/>
        </w:rPr>
        <w:t>m.in.</w:t>
      </w:r>
      <w:r w:rsidR="00351E37" w:rsidRPr="00351E37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 w:rsidR="00351E37" w:rsidRPr="00351E37">
        <w:rPr>
          <w:rFonts w:asciiTheme="majorHAnsi" w:eastAsia="Times New Roman" w:hAnsiTheme="majorHAnsi" w:cstheme="majorHAnsi"/>
          <w:sz w:val="20"/>
          <w:szCs w:val="20"/>
          <w:lang w:eastAsia="pl-PL"/>
        </w:rPr>
        <w:t>standardowych klauzul ochrony danych</w:t>
      </w:r>
      <w:r w:rsidR="00351E37">
        <w:rPr>
          <w:rFonts w:asciiTheme="majorHAnsi" w:eastAsia="Times New Roman" w:hAnsiTheme="majorHAnsi" w:cstheme="majorHAnsi"/>
          <w:sz w:val="20"/>
          <w:szCs w:val="20"/>
          <w:lang w:eastAsia="pl-PL"/>
        </w:rPr>
        <w:t>,</w:t>
      </w:r>
      <w:r w:rsidR="009A4A1C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wiążących reguł korporacyjnych czy </w:t>
      </w:r>
      <w:r w:rsidR="003D0D2F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3D5DDA" w:rsidRPr="003D5DDA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decyzji Komisji Europejskiej stwierdzającej odpowiedni stopień ochrony </w:t>
      </w:r>
      <w:r w:rsidR="00944CCB">
        <w:rPr>
          <w:rFonts w:asciiTheme="majorHAnsi" w:eastAsia="Times New Roman" w:hAnsiTheme="majorHAnsi" w:cstheme="majorHAnsi"/>
          <w:sz w:val="20"/>
          <w:szCs w:val="20"/>
          <w:lang w:eastAsia="pl-PL"/>
        </w:rPr>
        <w:t>np.</w:t>
      </w:r>
      <w:r w:rsidR="003D5DDA" w:rsidRPr="003D5DDA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 oparciu o Ramy ochrony danych UE-USA (EU-US Data Privacy Framework)</w:t>
      </w:r>
      <w:r w:rsidR="0017377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w związku z korzystaniem z usług podmiotów </w:t>
      </w:r>
      <w:r w:rsidR="00EF0457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zaufanych - </w:t>
      </w:r>
      <w:r w:rsidR="00173773">
        <w:rPr>
          <w:rFonts w:asciiTheme="majorHAnsi" w:eastAsia="Times New Roman" w:hAnsiTheme="majorHAnsi" w:cstheme="majorHAnsi"/>
          <w:sz w:val="20"/>
          <w:szCs w:val="20"/>
          <w:lang w:eastAsia="pl-PL"/>
        </w:rPr>
        <w:t>monopolistów (</w:t>
      </w:r>
      <w:r w:rsidR="00794E17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m.in. </w:t>
      </w:r>
      <w:r w:rsidR="00173773">
        <w:rPr>
          <w:rFonts w:asciiTheme="majorHAnsi" w:eastAsia="Times New Roman" w:hAnsiTheme="majorHAnsi" w:cstheme="majorHAnsi"/>
          <w:sz w:val="20"/>
          <w:szCs w:val="20"/>
          <w:lang w:eastAsia="pl-PL"/>
        </w:rPr>
        <w:t>Microsoft, Apple)</w:t>
      </w:r>
      <w:r w:rsidR="00173773" w:rsidRPr="003D5DDA">
        <w:rPr>
          <w:rFonts w:asciiTheme="majorHAnsi" w:eastAsia="Times New Roman" w:hAnsiTheme="majorHAnsi" w:cstheme="majorHAnsi"/>
          <w:sz w:val="20"/>
          <w:szCs w:val="20"/>
          <w:lang w:eastAsia="pl-PL"/>
        </w:rPr>
        <w:t>.</w:t>
      </w:r>
    </w:p>
    <w:p w14:paraId="0AABF7A3" w14:textId="6927B441" w:rsidR="00533039" w:rsidRPr="00682333" w:rsidRDefault="00533039" w:rsidP="00533039">
      <w:pPr>
        <w:spacing w:after="0" w:line="240" w:lineRule="auto"/>
        <w:outlineLvl w:val="3"/>
        <w:rPr>
          <w:rFonts w:asciiTheme="majorHAnsi" w:hAnsiTheme="majorHAnsi" w:cstheme="majorHAnsi"/>
          <w:b/>
          <w:bCs/>
          <w:sz w:val="20"/>
          <w:szCs w:val="20"/>
        </w:rPr>
      </w:pPr>
      <w:r w:rsidRPr="00682333">
        <w:rPr>
          <w:rFonts w:asciiTheme="majorHAnsi" w:hAnsiTheme="majorHAnsi" w:cstheme="majorHAnsi"/>
          <w:b/>
          <w:bCs/>
          <w:sz w:val="20"/>
          <w:szCs w:val="20"/>
        </w:rPr>
        <w:t>V</w:t>
      </w:r>
      <w:r w:rsidR="00736EF0">
        <w:rPr>
          <w:rFonts w:asciiTheme="majorHAnsi" w:hAnsiTheme="majorHAnsi" w:cstheme="majorHAnsi"/>
          <w:b/>
          <w:bCs/>
          <w:sz w:val="20"/>
          <w:szCs w:val="20"/>
        </w:rPr>
        <w:t>.</w:t>
      </w:r>
      <w:r w:rsidR="003F39CA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682333">
        <w:rPr>
          <w:rFonts w:asciiTheme="majorHAnsi" w:hAnsiTheme="majorHAnsi" w:cstheme="majorHAnsi"/>
          <w:b/>
          <w:bCs/>
          <w:sz w:val="20"/>
          <w:szCs w:val="20"/>
        </w:rPr>
        <w:t>Bezpieczeństwo danych</w:t>
      </w:r>
      <w:r w:rsidR="00C018A3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0247D1A7" w14:textId="0993FA28" w:rsidR="00533039" w:rsidRPr="00682333" w:rsidRDefault="00533039" w:rsidP="00533039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682333">
        <w:rPr>
          <w:rFonts w:asciiTheme="majorHAnsi" w:hAnsiTheme="majorHAnsi" w:cstheme="majorHAnsi"/>
          <w:sz w:val="20"/>
          <w:szCs w:val="20"/>
        </w:rPr>
        <w:t>W celu zapewnienia poufności danych Administrator wdrożył procedury, rozwiązania organizacyjne i techniczne umożliwiające dostęp do danych</w:t>
      </w:r>
      <w:r w:rsidR="00A20861">
        <w:rPr>
          <w:rFonts w:asciiTheme="majorHAnsi" w:hAnsiTheme="majorHAnsi" w:cstheme="majorHAnsi"/>
          <w:sz w:val="20"/>
          <w:szCs w:val="20"/>
        </w:rPr>
        <w:t xml:space="preserve"> jedynie</w:t>
      </w:r>
      <w:r w:rsidRPr="00682333">
        <w:rPr>
          <w:rFonts w:asciiTheme="majorHAnsi" w:hAnsiTheme="majorHAnsi" w:cstheme="majorHAnsi"/>
          <w:sz w:val="20"/>
          <w:szCs w:val="20"/>
        </w:rPr>
        <w:t xml:space="preserve"> osobom upoważnionym, które przetwarzają je w związku z powierzonymi zadaniami. Podejmowane są działania niezbędne, by także podwykonawcy i inne podmioty współpracujące dawały gwarancję stosowania odpowiednich środków bezpieczeństwa w każdym przypadku, gdy przetwarzają dane na </w:t>
      </w:r>
      <w:r w:rsidR="00A97341">
        <w:rPr>
          <w:rFonts w:asciiTheme="majorHAnsi" w:hAnsiTheme="majorHAnsi" w:cstheme="majorHAnsi"/>
          <w:sz w:val="20"/>
          <w:szCs w:val="20"/>
        </w:rPr>
        <w:t xml:space="preserve">polecenie </w:t>
      </w:r>
      <w:r w:rsidRPr="00682333">
        <w:rPr>
          <w:rFonts w:asciiTheme="majorHAnsi" w:hAnsiTheme="majorHAnsi" w:cstheme="majorHAnsi"/>
          <w:sz w:val="20"/>
          <w:szCs w:val="20"/>
        </w:rPr>
        <w:t>Administratora.</w:t>
      </w:r>
      <w:r w:rsidR="0017409C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6DECB38" w14:textId="333B15D4" w:rsidR="00F1439C" w:rsidRDefault="00533039" w:rsidP="00533039">
      <w:pPr>
        <w:spacing w:after="0" w:line="240" w:lineRule="auto"/>
        <w:outlineLvl w:val="3"/>
        <w:rPr>
          <w:rFonts w:asciiTheme="majorHAnsi" w:hAnsiTheme="majorHAnsi" w:cstheme="majorHAnsi"/>
          <w:b/>
          <w:bCs/>
          <w:sz w:val="20"/>
          <w:szCs w:val="20"/>
        </w:rPr>
      </w:pPr>
      <w:r w:rsidRPr="00682333">
        <w:rPr>
          <w:rFonts w:asciiTheme="majorHAnsi" w:hAnsiTheme="majorHAnsi" w:cstheme="majorHAnsi"/>
          <w:b/>
          <w:bCs/>
          <w:sz w:val="20"/>
          <w:szCs w:val="20"/>
        </w:rPr>
        <w:lastRenderedPageBreak/>
        <w:t>VI</w:t>
      </w:r>
      <w:r w:rsidR="00736EF0">
        <w:rPr>
          <w:rFonts w:asciiTheme="majorHAnsi" w:hAnsiTheme="majorHAnsi" w:cstheme="majorHAnsi"/>
          <w:b/>
          <w:bCs/>
          <w:sz w:val="20"/>
          <w:szCs w:val="20"/>
        </w:rPr>
        <w:t>.</w:t>
      </w:r>
      <w:r w:rsidRPr="00682333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CF2E91">
        <w:rPr>
          <w:rFonts w:asciiTheme="majorHAnsi" w:hAnsiTheme="majorHAnsi" w:cstheme="majorHAnsi"/>
          <w:b/>
          <w:bCs/>
          <w:sz w:val="20"/>
          <w:szCs w:val="20"/>
        </w:rPr>
        <w:t>Źródło</w:t>
      </w:r>
      <w:r w:rsidR="00F1439C">
        <w:rPr>
          <w:rFonts w:asciiTheme="majorHAnsi" w:hAnsiTheme="majorHAnsi" w:cstheme="majorHAnsi"/>
          <w:b/>
          <w:bCs/>
          <w:sz w:val="20"/>
          <w:szCs w:val="20"/>
        </w:rPr>
        <w:t xml:space="preserve"> i </w:t>
      </w:r>
      <w:r w:rsidR="00B05266">
        <w:rPr>
          <w:rFonts w:asciiTheme="majorHAnsi" w:hAnsiTheme="majorHAnsi" w:cstheme="majorHAnsi"/>
          <w:b/>
          <w:bCs/>
          <w:sz w:val="20"/>
          <w:szCs w:val="20"/>
        </w:rPr>
        <w:t>obowiązek przetwarzania</w:t>
      </w:r>
    </w:p>
    <w:p w14:paraId="0042B8F1" w14:textId="7024C12B" w:rsidR="00FA26C3" w:rsidRPr="00B05266" w:rsidRDefault="00B05266" w:rsidP="00443CB1">
      <w:pPr>
        <w:tabs>
          <w:tab w:val="left" w:pos="9072"/>
        </w:tabs>
        <w:spacing w:after="0" w:line="240" w:lineRule="auto"/>
        <w:contextualSpacing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Przetwarzane dane</w:t>
      </w:r>
      <w:r w:rsidR="006A5F4B" w:rsidRPr="006A5F4B">
        <w:rPr>
          <w:rFonts w:ascii="Calibri Light" w:hAnsi="Calibri Light" w:cs="Calibri Light"/>
          <w:sz w:val="20"/>
          <w:szCs w:val="20"/>
        </w:rPr>
        <w:t xml:space="preserve"> zostały zebrane </w:t>
      </w:r>
      <w:r w:rsidR="005419D2">
        <w:rPr>
          <w:rFonts w:ascii="Calibri Light" w:hAnsi="Calibri Light" w:cs="Calibri Light"/>
          <w:sz w:val="20"/>
          <w:szCs w:val="20"/>
        </w:rPr>
        <w:t>bezpośrednio</w:t>
      </w:r>
      <w:r w:rsidR="00355744">
        <w:rPr>
          <w:rFonts w:ascii="Calibri Light" w:hAnsi="Calibri Light" w:cs="Calibri Light"/>
          <w:sz w:val="20"/>
          <w:szCs w:val="20"/>
        </w:rPr>
        <w:t xml:space="preserve"> od podmiotu danych, </w:t>
      </w:r>
      <w:r w:rsidR="00783F8A">
        <w:rPr>
          <w:rFonts w:ascii="Calibri Light" w:hAnsi="Calibri Light" w:cs="Calibri Light"/>
          <w:sz w:val="20"/>
          <w:szCs w:val="20"/>
        </w:rPr>
        <w:t>w związku</w:t>
      </w:r>
      <w:r w:rsidR="00AB0F49">
        <w:rPr>
          <w:rFonts w:ascii="Calibri Light" w:hAnsi="Calibri Light" w:cs="Calibri Light"/>
          <w:sz w:val="20"/>
          <w:szCs w:val="20"/>
        </w:rPr>
        <w:t xml:space="preserve"> z</w:t>
      </w:r>
      <w:r w:rsidR="00D81BB3">
        <w:rPr>
          <w:rFonts w:ascii="Calibri Light" w:hAnsi="Calibri Light" w:cs="Calibri Light"/>
          <w:sz w:val="20"/>
          <w:szCs w:val="20"/>
        </w:rPr>
        <w:t xml:space="preserve"> danym</w:t>
      </w:r>
      <w:r w:rsidR="00783F8A">
        <w:rPr>
          <w:rFonts w:ascii="Calibri Light" w:hAnsi="Calibri Light" w:cs="Calibri Light"/>
          <w:sz w:val="20"/>
          <w:szCs w:val="20"/>
        </w:rPr>
        <w:t xml:space="preserve"> celem </w:t>
      </w:r>
      <w:r w:rsidR="00D81BB3">
        <w:rPr>
          <w:rFonts w:ascii="Calibri Light" w:hAnsi="Calibri Light" w:cs="Calibri Light"/>
          <w:sz w:val="20"/>
          <w:szCs w:val="20"/>
        </w:rPr>
        <w:t>przetwarzania</w:t>
      </w:r>
      <w:r w:rsidR="00443CB1">
        <w:rPr>
          <w:rFonts w:ascii="Calibri Light" w:hAnsi="Calibri Light" w:cs="Calibri Light"/>
          <w:sz w:val="20"/>
          <w:szCs w:val="20"/>
        </w:rPr>
        <w:t xml:space="preserve"> </w:t>
      </w:r>
      <w:r w:rsidR="006A5F4B" w:rsidRPr="006A5F4B">
        <w:rPr>
          <w:rFonts w:ascii="Calibri Light" w:hAnsi="Calibri Light" w:cs="Calibri Light"/>
          <w:sz w:val="20"/>
          <w:szCs w:val="20"/>
        </w:rPr>
        <w:t xml:space="preserve">(np. poprzez kontakt </w:t>
      </w:r>
      <w:r w:rsidR="00443CB1">
        <w:rPr>
          <w:rFonts w:ascii="Calibri Light" w:hAnsi="Calibri Light" w:cs="Calibri Light"/>
          <w:sz w:val="20"/>
          <w:szCs w:val="20"/>
        </w:rPr>
        <w:t>bezpośredni z Administratorem</w:t>
      </w:r>
      <w:r w:rsidR="00245990">
        <w:rPr>
          <w:rFonts w:ascii="Calibri Light" w:hAnsi="Calibri Light" w:cs="Calibri Light"/>
          <w:sz w:val="20"/>
          <w:szCs w:val="20"/>
        </w:rPr>
        <w:t xml:space="preserve">, gromadzenie danych określonych przepisami prawa </w:t>
      </w:r>
      <w:r w:rsidR="00E77501">
        <w:rPr>
          <w:rFonts w:ascii="Calibri Light" w:hAnsi="Calibri Light" w:cs="Calibri Light"/>
          <w:sz w:val="20"/>
          <w:szCs w:val="20"/>
        </w:rPr>
        <w:t>w celu zawarcia umowy</w:t>
      </w:r>
      <w:r w:rsidR="006A5F4B" w:rsidRPr="006A5F4B">
        <w:rPr>
          <w:rFonts w:ascii="Calibri Light" w:hAnsi="Calibri Light" w:cs="Calibri Light"/>
          <w:sz w:val="20"/>
          <w:szCs w:val="20"/>
        </w:rPr>
        <w:t>)</w:t>
      </w:r>
      <w:r w:rsidR="00E77501">
        <w:rPr>
          <w:rFonts w:ascii="Calibri Light" w:hAnsi="Calibri Light" w:cs="Calibri Light"/>
          <w:sz w:val="20"/>
          <w:szCs w:val="20"/>
        </w:rPr>
        <w:t>.</w:t>
      </w:r>
      <w:r w:rsidR="002E0863">
        <w:rPr>
          <w:rFonts w:ascii="Calibri Light" w:hAnsi="Calibri Light" w:cs="Calibri Light"/>
          <w:sz w:val="20"/>
          <w:szCs w:val="20"/>
        </w:rPr>
        <w:t xml:space="preserve"> </w:t>
      </w:r>
      <w:r w:rsidR="008E0C7B">
        <w:rPr>
          <w:rFonts w:ascii="Calibri Light" w:hAnsi="Calibri Light" w:cs="Calibri Light"/>
          <w:sz w:val="20"/>
          <w:szCs w:val="20"/>
        </w:rPr>
        <w:t>Administrator</w:t>
      </w:r>
      <w:r w:rsidR="005A5D28">
        <w:rPr>
          <w:rFonts w:ascii="Calibri Light" w:hAnsi="Calibri Light" w:cs="Calibri Light"/>
          <w:sz w:val="20"/>
          <w:szCs w:val="20"/>
        </w:rPr>
        <w:t xml:space="preserve"> </w:t>
      </w:r>
      <w:r w:rsidR="000966AE">
        <w:rPr>
          <w:rFonts w:ascii="Calibri Light" w:hAnsi="Calibri Light" w:cs="Calibri Light"/>
          <w:sz w:val="20"/>
          <w:szCs w:val="20"/>
        </w:rPr>
        <w:t>przetwarza tylko te dane</w:t>
      </w:r>
      <w:r w:rsidR="00E313E9">
        <w:rPr>
          <w:rFonts w:ascii="Calibri Light" w:hAnsi="Calibri Light" w:cs="Calibri Light"/>
          <w:sz w:val="20"/>
          <w:szCs w:val="20"/>
        </w:rPr>
        <w:t>,</w:t>
      </w:r>
      <w:r w:rsidR="000966AE">
        <w:rPr>
          <w:rFonts w:ascii="Calibri Light" w:hAnsi="Calibri Light" w:cs="Calibri Light"/>
          <w:sz w:val="20"/>
          <w:szCs w:val="20"/>
        </w:rPr>
        <w:t xml:space="preserve"> które </w:t>
      </w:r>
      <w:r w:rsidR="008E0C7B">
        <w:rPr>
          <w:rFonts w:ascii="Calibri Light" w:hAnsi="Calibri Light" w:cs="Calibri Light"/>
          <w:sz w:val="20"/>
          <w:szCs w:val="20"/>
        </w:rPr>
        <w:t>są</w:t>
      </w:r>
      <w:r w:rsidR="000966AE">
        <w:rPr>
          <w:rFonts w:ascii="Calibri Light" w:hAnsi="Calibri Light" w:cs="Calibri Light"/>
          <w:sz w:val="20"/>
          <w:szCs w:val="20"/>
        </w:rPr>
        <w:t xml:space="preserve"> niezbędne dla </w:t>
      </w:r>
      <w:r w:rsidR="00AB0F49">
        <w:rPr>
          <w:rFonts w:ascii="Calibri Light" w:hAnsi="Calibri Light" w:cs="Calibri Light"/>
          <w:sz w:val="20"/>
          <w:szCs w:val="20"/>
        </w:rPr>
        <w:t>wybranych</w:t>
      </w:r>
      <w:r w:rsidR="008E0C7B">
        <w:rPr>
          <w:rFonts w:ascii="Calibri Light" w:hAnsi="Calibri Light" w:cs="Calibri Light"/>
          <w:sz w:val="20"/>
          <w:szCs w:val="20"/>
        </w:rPr>
        <w:t xml:space="preserve"> </w:t>
      </w:r>
      <w:r w:rsidR="000966AE">
        <w:rPr>
          <w:rFonts w:ascii="Calibri Light" w:hAnsi="Calibri Light" w:cs="Calibri Light"/>
          <w:sz w:val="20"/>
          <w:szCs w:val="20"/>
        </w:rPr>
        <w:t xml:space="preserve">celów przetwarzania, </w:t>
      </w:r>
      <w:r w:rsidR="00BD7E1A">
        <w:rPr>
          <w:rFonts w:ascii="Calibri Light" w:hAnsi="Calibri Light" w:cs="Calibri Light"/>
          <w:sz w:val="20"/>
          <w:szCs w:val="20"/>
        </w:rPr>
        <w:t>przestrzegając zasady minimalizacji danych</w:t>
      </w:r>
      <w:r w:rsidR="00FA2A26">
        <w:rPr>
          <w:rFonts w:ascii="Calibri Light" w:hAnsi="Calibri Light" w:cs="Calibri Light"/>
          <w:sz w:val="20"/>
          <w:szCs w:val="20"/>
        </w:rPr>
        <w:t xml:space="preserve">. </w:t>
      </w:r>
      <w:r w:rsidR="00AB0F49" w:rsidRPr="006A5F4B">
        <w:rPr>
          <w:rFonts w:ascii="Calibri Light" w:hAnsi="Calibri Light" w:cs="Calibri Light"/>
          <w:sz w:val="20"/>
          <w:szCs w:val="20"/>
        </w:rPr>
        <w:t>Podanie danych ma charakter dobrowolny, ich nie podanie uniemożliwi jednak współpracę Stron</w:t>
      </w:r>
      <w:r w:rsidR="00CE6C9A">
        <w:rPr>
          <w:rFonts w:ascii="Calibri Light" w:hAnsi="Calibri Light" w:cs="Calibri Light"/>
          <w:sz w:val="20"/>
          <w:szCs w:val="20"/>
        </w:rPr>
        <w:t>/realizację</w:t>
      </w:r>
      <w:r w:rsidR="004221B9">
        <w:rPr>
          <w:rFonts w:ascii="Calibri Light" w:hAnsi="Calibri Light" w:cs="Calibri Light"/>
          <w:sz w:val="20"/>
          <w:szCs w:val="20"/>
        </w:rPr>
        <w:t xml:space="preserve"> wybranego</w:t>
      </w:r>
      <w:r w:rsidR="00CE6C9A">
        <w:rPr>
          <w:rFonts w:ascii="Calibri Light" w:hAnsi="Calibri Light" w:cs="Calibri Light"/>
          <w:sz w:val="20"/>
          <w:szCs w:val="20"/>
        </w:rPr>
        <w:t xml:space="preserve"> celu</w:t>
      </w:r>
      <w:r w:rsidR="00EC0D33">
        <w:rPr>
          <w:rFonts w:ascii="Calibri Light" w:hAnsi="Calibri Light" w:cs="Calibri Light"/>
          <w:sz w:val="20"/>
          <w:szCs w:val="20"/>
        </w:rPr>
        <w:t xml:space="preserve"> bądź</w:t>
      </w:r>
      <w:r w:rsidR="004221B9">
        <w:rPr>
          <w:rFonts w:ascii="Calibri Light" w:hAnsi="Calibri Light" w:cs="Calibri Light"/>
          <w:sz w:val="20"/>
          <w:szCs w:val="20"/>
        </w:rPr>
        <w:t xml:space="preserve"> jest</w:t>
      </w:r>
      <w:r w:rsidR="00EC0D33">
        <w:rPr>
          <w:rFonts w:ascii="Calibri Light" w:hAnsi="Calibri Light" w:cs="Calibri Light"/>
          <w:sz w:val="20"/>
          <w:szCs w:val="20"/>
        </w:rPr>
        <w:t xml:space="preserve"> </w:t>
      </w:r>
      <w:r w:rsidR="004221B9">
        <w:rPr>
          <w:rFonts w:ascii="Calibri Light" w:hAnsi="Calibri Light" w:cs="Calibri Light"/>
          <w:sz w:val="20"/>
          <w:szCs w:val="20"/>
        </w:rPr>
        <w:t>określone</w:t>
      </w:r>
      <w:r w:rsidR="002B0716">
        <w:rPr>
          <w:rFonts w:ascii="Calibri Light" w:hAnsi="Calibri Light" w:cs="Calibri Light"/>
          <w:sz w:val="20"/>
          <w:szCs w:val="20"/>
        </w:rPr>
        <w:t xml:space="preserve"> </w:t>
      </w:r>
      <w:r w:rsidR="00C317EB">
        <w:rPr>
          <w:rFonts w:ascii="Calibri Light" w:hAnsi="Calibri Light" w:cs="Calibri Light"/>
          <w:sz w:val="20"/>
          <w:szCs w:val="20"/>
        </w:rPr>
        <w:t>przepisami</w:t>
      </w:r>
      <w:r w:rsidR="002B0716">
        <w:rPr>
          <w:rFonts w:ascii="Calibri Light" w:hAnsi="Calibri Light" w:cs="Calibri Light"/>
          <w:sz w:val="20"/>
          <w:szCs w:val="20"/>
        </w:rPr>
        <w:t xml:space="preserve"> prawa, które determinują </w:t>
      </w:r>
      <w:r w:rsidR="00C317EB">
        <w:rPr>
          <w:rFonts w:ascii="Calibri Light" w:hAnsi="Calibri Light" w:cs="Calibri Light"/>
          <w:sz w:val="20"/>
          <w:szCs w:val="20"/>
        </w:rPr>
        <w:t>konieczny zakres przetwarzania</w:t>
      </w:r>
      <w:r w:rsidR="00AB0F49">
        <w:rPr>
          <w:rFonts w:ascii="Calibri Light" w:hAnsi="Calibri Light" w:cs="Calibri Light"/>
          <w:sz w:val="20"/>
          <w:szCs w:val="20"/>
        </w:rPr>
        <w:t xml:space="preserve"> danych</w:t>
      </w:r>
      <w:r w:rsidR="00C317EB">
        <w:rPr>
          <w:rFonts w:ascii="Calibri Light" w:hAnsi="Calibri Light" w:cs="Calibri Light"/>
          <w:sz w:val="20"/>
          <w:szCs w:val="20"/>
        </w:rPr>
        <w:t xml:space="preserve">. </w:t>
      </w:r>
      <w:r w:rsidR="00EC0D33">
        <w:rPr>
          <w:rFonts w:ascii="Calibri Light" w:hAnsi="Calibri Light" w:cs="Calibri Light"/>
          <w:sz w:val="20"/>
          <w:szCs w:val="20"/>
        </w:rPr>
        <w:t xml:space="preserve"> </w:t>
      </w:r>
      <w:r w:rsidR="00BD7E1A">
        <w:rPr>
          <w:rFonts w:ascii="Calibri Light" w:hAnsi="Calibri Light" w:cs="Calibri Light"/>
          <w:sz w:val="20"/>
          <w:szCs w:val="20"/>
        </w:rPr>
        <w:t xml:space="preserve"> </w:t>
      </w:r>
      <w:r w:rsidR="00A0331B">
        <w:rPr>
          <w:rFonts w:ascii="Calibri Light" w:hAnsi="Calibri Light" w:cs="Calibri Light"/>
          <w:sz w:val="20"/>
          <w:szCs w:val="20"/>
        </w:rPr>
        <w:t xml:space="preserve"> </w:t>
      </w:r>
      <w:r w:rsidR="006A5F4B" w:rsidRPr="006A5F4B">
        <w:rPr>
          <w:rFonts w:ascii="Calibri Light" w:hAnsi="Calibri Light" w:cs="Calibri Light"/>
          <w:sz w:val="20"/>
          <w:szCs w:val="20"/>
        </w:rPr>
        <w:t xml:space="preserve"> </w:t>
      </w:r>
    </w:p>
    <w:p w14:paraId="52A54A80" w14:textId="7CC13549" w:rsidR="00533039" w:rsidRPr="00682333" w:rsidRDefault="00CF2E91" w:rsidP="00533039">
      <w:pPr>
        <w:spacing w:after="0" w:line="240" w:lineRule="auto"/>
        <w:outlineLvl w:val="3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VII</w:t>
      </w:r>
      <w:r w:rsidR="00736EF0">
        <w:rPr>
          <w:rFonts w:asciiTheme="majorHAnsi" w:hAnsiTheme="majorHAnsi" w:cstheme="majorHAnsi"/>
          <w:b/>
          <w:bCs/>
          <w:sz w:val="20"/>
          <w:szCs w:val="20"/>
        </w:rPr>
        <w:t>.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533039" w:rsidRPr="00682333">
        <w:rPr>
          <w:rFonts w:asciiTheme="majorHAnsi" w:hAnsiTheme="majorHAnsi" w:cstheme="majorHAnsi"/>
          <w:b/>
          <w:bCs/>
          <w:sz w:val="20"/>
          <w:szCs w:val="20"/>
        </w:rPr>
        <w:t>Prawa przysługujące osobie, której dane są przetwarzane</w:t>
      </w:r>
    </w:p>
    <w:p w14:paraId="5D534E6F" w14:textId="5CB10DD3" w:rsidR="0044404F" w:rsidRDefault="00A92CE0" w:rsidP="0017409C">
      <w:pPr>
        <w:spacing w:after="0" w:line="240" w:lineRule="auto"/>
        <w:ind w:left="567" w:hanging="567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1. </w:t>
      </w:r>
      <w:r w:rsidR="00533039" w:rsidRPr="00682333">
        <w:rPr>
          <w:rFonts w:asciiTheme="majorHAnsi" w:hAnsiTheme="majorHAnsi" w:cstheme="majorHAnsi"/>
          <w:sz w:val="20"/>
          <w:szCs w:val="20"/>
        </w:rPr>
        <w:t xml:space="preserve">Każda osoba, której dane osobowe posiada Administrator, ma prawo </w:t>
      </w:r>
    </w:p>
    <w:p w14:paraId="20F809EB" w14:textId="77777777" w:rsidR="0044404F" w:rsidRPr="0044404F" w:rsidRDefault="0044404F" w:rsidP="0017409C">
      <w:pPr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44404F">
        <w:rPr>
          <w:rFonts w:asciiTheme="majorHAnsi" w:hAnsiTheme="majorHAnsi" w:cstheme="majorHAnsi"/>
          <w:sz w:val="20"/>
          <w:szCs w:val="20"/>
        </w:rPr>
        <w:t>prawo dostępu do danych osobowych;</w:t>
      </w:r>
    </w:p>
    <w:p w14:paraId="66A12ECC" w14:textId="77777777" w:rsidR="0044404F" w:rsidRPr="0044404F" w:rsidRDefault="0044404F" w:rsidP="0017409C">
      <w:pPr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44404F">
        <w:rPr>
          <w:rFonts w:asciiTheme="majorHAnsi" w:hAnsiTheme="majorHAnsi" w:cstheme="majorHAnsi"/>
          <w:sz w:val="20"/>
          <w:szCs w:val="20"/>
        </w:rPr>
        <w:t>prawo do sprostowania danych osobowych;</w:t>
      </w:r>
    </w:p>
    <w:p w14:paraId="508D2B50" w14:textId="4FF86E5B" w:rsidR="0044404F" w:rsidRPr="0044404F" w:rsidRDefault="0044404F" w:rsidP="0017409C">
      <w:pPr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44404F">
        <w:rPr>
          <w:rFonts w:asciiTheme="majorHAnsi" w:hAnsiTheme="majorHAnsi" w:cstheme="majorHAnsi"/>
          <w:sz w:val="20"/>
          <w:szCs w:val="20"/>
        </w:rPr>
        <w:t>prawo do ogranicz</w:t>
      </w:r>
      <w:r w:rsidR="001E03A8">
        <w:rPr>
          <w:rFonts w:asciiTheme="majorHAnsi" w:hAnsiTheme="majorHAnsi" w:cstheme="majorHAnsi"/>
          <w:sz w:val="20"/>
          <w:szCs w:val="20"/>
        </w:rPr>
        <w:t>e</w:t>
      </w:r>
      <w:r w:rsidRPr="0044404F">
        <w:rPr>
          <w:rFonts w:asciiTheme="majorHAnsi" w:hAnsiTheme="majorHAnsi" w:cstheme="majorHAnsi"/>
          <w:sz w:val="20"/>
          <w:szCs w:val="20"/>
        </w:rPr>
        <w:t>nia przetwarzania danych osobowych;</w:t>
      </w:r>
    </w:p>
    <w:p w14:paraId="2595AB8B" w14:textId="72088F84" w:rsidR="00160372" w:rsidRPr="00160372" w:rsidRDefault="0044404F" w:rsidP="0017409C">
      <w:pPr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44404F">
        <w:rPr>
          <w:rFonts w:asciiTheme="majorHAnsi" w:hAnsiTheme="majorHAnsi" w:cstheme="majorHAnsi"/>
          <w:sz w:val="20"/>
          <w:szCs w:val="20"/>
        </w:rPr>
        <w:t>prawo żądania usunięcia Pani/Pana danych osobowych (o ile przepisy szczególne nie nakazują Administratorowi przechowywania danych</w:t>
      </w:r>
      <w:r w:rsidR="00413958">
        <w:rPr>
          <w:rFonts w:asciiTheme="majorHAnsi" w:hAnsiTheme="majorHAnsi" w:cstheme="majorHAnsi"/>
          <w:sz w:val="20"/>
          <w:szCs w:val="20"/>
        </w:rPr>
        <w:t>)</w:t>
      </w:r>
      <w:r w:rsidR="005D3972">
        <w:rPr>
          <w:rFonts w:asciiTheme="majorHAnsi" w:hAnsiTheme="majorHAnsi" w:cstheme="majorHAnsi"/>
          <w:sz w:val="20"/>
          <w:szCs w:val="20"/>
        </w:rPr>
        <w:t>;</w:t>
      </w:r>
    </w:p>
    <w:p w14:paraId="5F94A558" w14:textId="4606B8E2" w:rsidR="00160372" w:rsidRPr="00160372" w:rsidRDefault="00160372" w:rsidP="0017409C">
      <w:pPr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44404F">
        <w:rPr>
          <w:rFonts w:asciiTheme="majorHAnsi" w:hAnsiTheme="majorHAnsi" w:cstheme="majorHAnsi"/>
          <w:sz w:val="20"/>
          <w:szCs w:val="20"/>
        </w:rPr>
        <w:t xml:space="preserve">prawo </w:t>
      </w:r>
      <w:r>
        <w:rPr>
          <w:rFonts w:asciiTheme="majorHAnsi" w:hAnsiTheme="majorHAnsi" w:cstheme="majorHAnsi"/>
          <w:sz w:val="20"/>
          <w:szCs w:val="20"/>
        </w:rPr>
        <w:t>wycofania zgody na przetwarzanie danych</w:t>
      </w:r>
      <w:r w:rsidR="005D3972">
        <w:rPr>
          <w:rFonts w:asciiTheme="majorHAnsi" w:hAnsiTheme="majorHAnsi" w:cstheme="majorHAnsi"/>
          <w:sz w:val="20"/>
          <w:szCs w:val="20"/>
        </w:rPr>
        <w:t xml:space="preserve"> - c</w:t>
      </w:r>
      <w:r w:rsidR="005D3972" w:rsidRPr="005D3972">
        <w:rPr>
          <w:rFonts w:asciiTheme="majorHAnsi" w:hAnsiTheme="majorHAnsi" w:cstheme="majorHAnsi"/>
          <w:sz w:val="20"/>
          <w:szCs w:val="20"/>
        </w:rPr>
        <w:t>ofnięcie zgody na przetwarzanie danych osobowych pozostaje bez wpływu na zgodność z przetwarzani</w:t>
      </w:r>
      <w:r w:rsidR="005D3972">
        <w:rPr>
          <w:rFonts w:asciiTheme="majorHAnsi" w:hAnsiTheme="majorHAnsi" w:cstheme="majorHAnsi"/>
          <w:sz w:val="20"/>
          <w:szCs w:val="20"/>
        </w:rPr>
        <w:t>a</w:t>
      </w:r>
      <w:r w:rsidR="005D3972" w:rsidRPr="005D3972">
        <w:rPr>
          <w:rFonts w:asciiTheme="majorHAnsi" w:hAnsiTheme="majorHAnsi" w:cstheme="majorHAnsi"/>
          <w:sz w:val="20"/>
          <w:szCs w:val="20"/>
        </w:rPr>
        <w:t>, które dokonano na podstawie zgody przed jej cofnięciem</w:t>
      </w:r>
      <w:r w:rsidR="007009D0">
        <w:rPr>
          <w:rFonts w:asciiTheme="majorHAnsi" w:hAnsiTheme="majorHAnsi" w:cstheme="majorHAnsi"/>
          <w:sz w:val="20"/>
          <w:szCs w:val="20"/>
        </w:rPr>
        <w:t>, i może być dokonane w każdej chwili</w:t>
      </w:r>
      <w:r w:rsidR="005D3972">
        <w:rPr>
          <w:rFonts w:asciiTheme="majorHAnsi" w:hAnsiTheme="majorHAnsi" w:cstheme="majorHAnsi"/>
          <w:sz w:val="20"/>
          <w:szCs w:val="20"/>
        </w:rPr>
        <w:t>;</w:t>
      </w:r>
    </w:p>
    <w:p w14:paraId="32635000" w14:textId="6CC7BDDC" w:rsidR="0044404F" w:rsidRPr="0044404F" w:rsidRDefault="0044404F" w:rsidP="0017409C">
      <w:pPr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44404F">
        <w:rPr>
          <w:rFonts w:asciiTheme="majorHAnsi" w:hAnsiTheme="majorHAnsi" w:cstheme="majorHAnsi"/>
          <w:sz w:val="20"/>
          <w:szCs w:val="20"/>
        </w:rPr>
        <w:t>prawo do przenoszenia danych osobowych (w przypadku przetwarzania na podstawie umowy czy zgody</w:t>
      </w:r>
      <w:r w:rsidR="00EE096D">
        <w:rPr>
          <w:rFonts w:asciiTheme="majorHAnsi" w:hAnsiTheme="majorHAnsi" w:cstheme="majorHAnsi"/>
          <w:sz w:val="20"/>
          <w:szCs w:val="20"/>
        </w:rPr>
        <w:t xml:space="preserve"> </w:t>
      </w:r>
      <w:r w:rsidR="00EE096D" w:rsidRPr="00EE096D">
        <w:rPr>
          <w:rFonts w:asciiTheme="majorHAnsi" w:hAnsiTheme="majorHAnsi" w:cstheme="majorHAnsi"/>
          <w:sz w:val="20"/>
          <w:szCs w:val="20"/>
        </w:rPr>
        <w:t>odbywającego się w sposób zautomatyzowany</w:t>
      </w:r>
      <w:r w:rsidRPr="0044404F">
        <w:rPr>
          <w:rFonts w:asciiTheme="majorHAnsi" w:hAnsiTheme="majorHAnsi" w:cstheme="majorHAnsi"/>
          <w:sz w:val="20"/>
          <w:szCs w:val="20"/>
        </w:rPr>
        <w:t>);</w:t>
      </w:r>
    </w:p>
    <w:p w14:paraId="664DF290" w14:textId="0397E229" w:rsidR="00A92CE0" w:rsidRPr="00180C07" w:rsidRDefault="0044404F" w:rsidP="0017409C">
      <w:pPr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44404F">
        <w:rPr>
          <w:rFonts w:asciiTheme="majorHAnsi" w:hAnsiTheme="majorHAnsi" w:cstheme="majorHAnsi"/>
          <w:sz w:val="20"/>
          <w:szCs w:val="20"/>
        </w:rPr>
        <w:t>prawo do sprzeciwu wobec przetwarzania danych osobowych</w:t>
      </w:r>
      <w:r w:rsidR="00A477AF" w:rsidRPr="00A66759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 w:rsidR="004B5AA3" w:rsidRPr="00A66759">
        <w:rPr>
          <w:rFonts w:ascii="Open Sans" w:hAnsi="Open Sans" w:cs="Open Sans"/>
          <w:color w:val="333333"/>
          <w:shd w:val="clear" w:color="auto" w:fill="FFFFFF"/>
        </w:rPr>
        <w:t>(</w:t>
      </w:r>
      <w:r w:rsidR="00A477AF" w:rsidRPr="00A66759">
        <w:rPr>
          <w:rFonts w:asciiTheme="majorHAnsi" w:hAnsiTheme="majorHAnsi" w:cstheme="majorHAnsi"/>
          <w:sz w:val="20"/>
          <w:szCs w:val="20"/>
        </w:rPr>
        <w:t>opartego</w:t>
      </w:r>
      <w:r w:rsidR="00A477AF" w:rsidRPr="00A477AF">
        <w:rPr>
          <w:rFonts w:asciiTheme="majorHAnsi" w:hAnsiTheme="majorHAnsi" w:cstheme="majorHAnsi"/>
          <w:sz w:val="20"/>
          <w:szCs w:val="20"/>
        </w:rPr>
        <w:t xml:space="preserve"> na art. 6 ust. 1 lit. e lub f, w tym profilowania</w:t>
      </w:r>
      <w:r w:rsidR="004B5AA3">
        <w:rPr>
          <w:rFonts w:asciiTheme="majorHAnsi" w:hAnsiTheme="majorHAnsi" w:cstheme="majorHAnsi"/>
          <w:sz w:val="20"/>
          <w:szCs w:val="20"/>
        </w:rPr>
        <w:t>)</w:t>
      </w:r>
      <w:r w:rsidR="007760BE">
        <w:rPr>
          <w:rFonts w:asciiTheme="majorHAnsi" w:hAnsiTheme="majorHAnsi" w:cstheme="majorHAnsi"/>
          <w:sz w:val="20"/>
          <w:szCs w:val="20"/>
        </w:rPr>
        <w:t xml:space="preserve"> </w:t>
      </w:r>
      <w:r w:rsidR="00530038">
        <w:rPr>
          <w:rFonts w:asciiTheme="majorHAnsi" w:hAnsiTheme="majorHAnsi" w:cstheme="majorHAnsi"/>
          <w:sz w:val="20"/>
          <w:szCs w:val="20"/>
        </w:rPr>
        <w:t xml:space="preserve">- </w:t>
      </w:r>
      <w:r w:rsidR="00281A37">
        <w:rPr>
          <w:rFonts w:asciiTheme="majorHAnsi" w:hAnsiTheme="majorHAnsi" w:cstheme="majorHAnsi"/>
          <w:sz w:val="20"/>
          <w:szCs w:val="20"/>
        </w:rPr>
        <w:t xml:space="preserve">wniesienie sprzeciwu względem przetwarzania </w:t>
      </w:r>
      <w:r w:rsidR="00600338">
        <w:rPr>
          <w:rFonts w:asciiTheme="majorHAnsi" w:hAnsiTheme="majorHAnsi" w:cstheme="majorHAnsi"/>
          <w:sz w:val="20"/>
          <w:szCs w:val="20"/>
        </w:rPr>
        <w:t xml:space="preserve">danych osobowych w celu </w:t>
      </w:r>
      <w:r w:rsidR="00281A37">
        <w:rPr>
          <w:rFonts w:asciiTheme="majorHAnsi" w:hAnsiTheme="majorHAnsi" w:cstheme="majorHAnsi"/>
          <w:sz w:val="20"/>
          <w:szCs w:val="20"/>
        </w:rPr>
        <w:t>marketingu</w:t>
      </w:r>
      <w:r w:rsidR="00600338">
        <w:rPr>
          <w:rFonts w:asciiTheme="majorHAnsi" w:hAnsiTheme="majorHAnsi" w:cstheme="majorHAnsi"/>
          <w:sz w:val="20"/>
          <w:szCs w:val="20"/>
        </w:rPr>
        <w:t xml:space="preserve"> bezpośredniego</w:t>
      </w:r>
      <w:r w:rsidR="007760BE">
        <w:rPr>
          <w:rFonts w:asciiTheme="majorHAnsi" w:hAnsiTheme="majorHAnsi" w:cstheme="majorHAnsi"/>
          <w:sz w:val="20"/>
          <w:szCs w:val="20"/>
        </w:rPr>
        <w:t xml:space="preserve">, </w:t>
      </w:r>
      <w:r w:rsidR="007760BE" w:rsidRPr="007760BE">
        <w:rPr>
          <w:rFonts w:asciiTheme="majorHAnsi" w:hAnsiTheme="majorHAnsi" w:cstheme="majorHAnsi"/>
          <w:sz w:val="20"/>
          <w:szCs w:val="20"/>
        </w:rPr>
        <w:t>w tym profilowania</w:t>
      </w:r>
      <w:r w:rsidR="00530038">
        <w:rPr>
          <w:rFonts w:asciiTheme="majorHAnsi" w:hAnsiTheme="majorHAnsi" w:cstheme="majorHAnsi"/>
          <w:sz w:val="20"/>
          <w:szCs w:val="20"/>
        </w:rPr>
        <w:t xml:space="preserve"> prowadzi do bezwzględnego zaprzestania przetwarzania </w:t>
      </w:r>
      <w:r w:rsidR="00650DAC">
        <w:rPr>
          <w:rFonts w:asciiTheme="majorHAnsi" w:hAnsiTheme="majorHAnsi" w:cstheme="majorHAnsi"/>
          <w:sz w:val="20"/>
          <w:szCs w:val="20"/>
        </w:rPr>
        <w:t>danych w tym celu przez Administratora</w:t>
      </w:r>
      <w:r w:rsidR="00281A37">
        <w:rPr>
          <w:rFonts w:asciiTheme="majorHAnsi" w:hAnsiTheme="majorHAnsi" w:cstheme="majorHAnsi"/>
          <w:sz w:val="20"/>
          <w:szCs w:val="20"/>
        </w:rPr>
        <w:t xml:space="preserve"> </w:t>
      </w:r>
      <w:r w:rsidRPr="0044404F">
        <w:rPr>
          <w:rFonts w:asciiTheme="majorHAnsi" w:hAnsiTheme="majorHAnsi" w:cstheme="majorHAnsi"/>
          <w:sz w:val="20"/>
          <w:szCs w:val="20"/>
        </w:rPr>
        <w:t>;</w:t>
      </w:r>
    </w:p>
    <w:p w14:paraId="54475705" w14:textId="17AD4556" w:rsidR="00180C07" w:rsidRPr="00180C07" w:rsidRDefault="00180C07" w:rsidP="0017409C">
      <w:pPr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sz w:val="20"/>
          <w:szCs w:val="20"/>
        </w:rPr>
      </w:pPr>
      <w:r w:rsidRPr="00180C07">
        <w:rPr>
          <w:rFonts w:asciiTheme="majorHAnsi" w:hAnsiTheme="majorHAnsi" w:cstheme="majorHAnsi"/>
          <w:sz w:val="20"/>
          <w:szCs w:val="20"/>
        </w:rPr>
        <w:t>prawo do tego, by nie podlegać decyzji, która opiera się wyłącznie na zautomatyzowanym przetwarzaniu, w tym profilowaniu</w:t>
      </w:r>
      <w:r w:rsidR="008D7BF2">
        <w:rPr>
          <w:rFonts w:asciiTheme="majorHAnsi" w:hAnsiTheme="majorHAnsi" w:cstheme="majorHAnsi"/>
          <w:sz w:val="20"/>
          <w:szCs w:val="20"/>
        </w:rPr>
        <w:t xml:space="preserve"> </w:t>
      </w:r>
      <w:r w:rsidR="007C6C26">
        <w:rPr>
          <w:rFonts w:asciiTheme="majorHAnsi" w:hAnsiTheme="majorHAnsi" w:cstheme="majorHAnsi"/>
          <w:sz w:val="20"/>
          <w:szCs w:val="20"/>
        </w:rPr>
        <w:t>–</w:t>
      </w:r>
      <w:r w:rsidR="008D7BF2">
        <w:rPr>
          <w:rFonts w:asciiTheme="majorHAnsi" w:hAnsiTheme="majorHAnsi" w:cstheme="majorHAnsi"/>
          <w:sz w:val="20"/>
          <w:szCs w:val="20"/>
        </w:rPr>
        <w:t xml:space="preserve"> </w:t>
      </w:r>
      <w:r w:rsidR="007C6C26">
        <w:rPr>
          <w:rFonts w:asciiTheme="majorHAnsi" w:hAnsiTheme="majorHAnsi" w:cstheme="majorHAnsi"/>
          <w:sz w:val="20"/>
          <w:szCs w:val="20"/>
        </w:rPr>
        <w:t>Administrator</w:t>
      </w:r>
      <w:r w:rsidR="0017409C">
        <w:rPr>
          <w:rFonts w:asciiTheme="majorHAnsi" w:hAnsiTheme="majorHAnsi" w:cstheme="majorHAnsi"/>
          <w:sz w:val="20"/>
          <w:szCs w:val="20"/>
        </w:rPr>
        <w:t xml:space="preserve"> wskazuje, że</w:t>
      </w:r>
      <w:r w:rsidR="007C6C26">
        <w:rPr>
          <w:rFonts w:asciiTheme="majorHAnsi" w:hAnsiTheme="majorHAnsi" w:cstheme="majorHAnsi"/>
          <w:sz w:val="20"/>
          <w:szCs w:val="20"/>
        </w:rPr>
        <w:t xml:space="preserve"> </w:t>
      </w:r>
      <w:r w:rsidR="000D6799">
        <w:rPr>
          <w:rFonts w:asciiTheme="majorHAnsi" w:hAnsiTheme="majorHAnsi" w:cstheme="majorHAnsi"/>
          <w:sz w:val="20"/>
          <w:szCs w:val="20"/>
        </w:rPr>
        <w:t xml:space="preserve">nie </w:t>
      </w:r>
      <w:r w:rsidR="00C22643">
        <w:rPr>
          <w:rFonts w:asciiTheme="majorHAnsi" w:hAnsiTheme="majorHAnsi" w:cstheme="majorHAnsi"/>
          <w:sz w:val="20"/>
          <w:szCs w:val="20"/>
        </w:rPr>
        <w:t>przetwarza danych w oparciu o zautomatyzowane podejmowanie decyzji</w:t>
      </w:r>
      <w:r w:rsidR="00C80B79">
        <w:rPr>
          <w:rFonts w:asciiTheme="majorHAnsi" w:hAnsiTheme="majorHAnsi" w:cstheme="majorHAnsi"/>
          <w:sz w:val="20"/>
          <w:szCs w:val="20"/>
        </w:rPr>
        <w:t>.</w:t>
      </w:r>
    </w:p>
    <w:p w14:paraId="689EF435" w14:textId="48DD9A2C" w:rsidR="0044404F" w:rsidRDefault="00A92CE0" w:rsidP="0017409C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A92CE0">
        <w:rPr>
          <w:rFonts w:asciiTheme="majorHAnsi" w:hAnsiTheme="majorHAnsi" w:cstheme="majorHAnsi"/>
          <w:sz w:val="20"/>
          <w:szCs w:val="20"/>
        </w:rPr>
        <w:t>2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. </w:t>
      </w:r>
      <w:r w:rsidR="0044404F" w:rsidRPr="0044404F">
        <w:rPr>
          <w:rFonts w:asciiTheme="majorHAnsi" w:hAnsiTheme="majorHAnsi" w:cstheme="majorHAnsi"/>
          <w:sz w:val="20"/>
          <w:szCs w:val="20"/>
        </w:rPr>
        <w:t xml:space="preserve">W przypadku nieprawidłowego przetwarzania danych osobowych, przysługuje Pani/Panu prawo do wniesienia skargi do państwowego organu nadzorczego do spraw ochrony danych, czyli do Prezesa Urzędu Ochrony Danych Osobowych </w:t>
      </w:r>
    </w:p>
    <w:p w14:paraId="353CE5EA" w14:textId="6871F85E" w:rsidR="005D3972" w:rsidRPr="00682333" w:rsidRDefault="005D3972" w:rsidP="0017409C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3. </w:t>
      </w:r>
      <w:r w:rsidRPr="00682333">
        <w:rPr>
          <w:rFonts w:asciiTheme="majorHAnsi" w:hAnsiTheme="majorHAnsi" w:cstheme="majorHAnsi"/>
          <w:sz w:val="20"/>
          <w:szCs w:val="20"/>
        </w:rPr>
        <w:t xml:space="preserve">W przypadku chęci realizacji tych praw </w:t>
      </w:r>
      <w:r>
        <w:rPr>
          <w:rFonts w:asciiTheme="majorHAnsi" w:hAnsiTheme="majorHAnsi" w:cstheme="majorHAnsi"/>
          <w:sz w:val="20"/>
          <w:szCs w:val="20"/>
        </w:rPr>
        <w:t>można</w:t>
      </w:r>
      <w:r w:rsidRPr="00682333">
        <w:rPr>
          <w:rFonts w:asciiTheme="majorHAnsi" w:hAnsiTheme="majorHAnsi" w:cstheme="majorHAnsi"/>
          <w:sz w:val="20"/>
          <w:szCs w:val="20"/>
        </w:rPr>
        <w:t xml:space="preserve"> wysłać maila na adr</w:t>
      </w:r>
      <w:r w:rsidRPr="008A1759">
        <w:rPr>
          <w:rFonts w:asciiTheme="majorHAnsi" w:hAnsiTheme="majorHAnsi" w:cstheme="majorHAnsi"/>
          <w:sz w:val="20"/>
          <w:szCs w:val="20"/>
        </w:rPr>
        <w:t xml:space="preserve">es </w:t>
      </w:r>
      <w:hyperlink r:id="rId12" w:history="1">
        <w:r w:rsidR="00FF38B4" w:rsidRPr="008A1759">
          <w:rPr>
            <w:rStyle w:val="Hipercze"/>
            <w:rFonts w:asciiTheme="majorHAnsi" w:hAnsiTheme="majorHAnsi" w:cstheme="majorHAnsi"/>
            <w:sz w:val="20"/>
            <w:szCs w:val="20"/>
          </w:rPr>
          <w:t>iod@odokancelaria.pl</w:t>
        </w:r>
      </w:hyperlink>
      <w:r w:rsidR="00FF38B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lub skierować odpowiednie żądanie na adres siedziby Administratora.</w:t>
      </w:r>
    </w:p>
    <w:p w14:paraId="77600F2C" w14:textId="77777777" w:rsidR="00533039" w:rsidRPr="00682333" w:rsidRDefault="00533039" w:rsidP="00533039">
      <w:pPr>
        <w:jc w:val="center"/>
        <w:rPr>
          <w:rFonts w:asciiTheme="majorHAnsi" w:hAnsiTheme="majorHAnsi" w:cstheme="majorHAnsi"/>
          <w:sz w:val="20"/>
          <w:szCs w:val="20"/>
        </w:rPr>
      </w:pPr>
    </w:p>
    <w:p w14:paraId="3B330AD0" w14:textId="77777777" w:rsidR="00533039" w:rsidRPr="00682333" w:rsidRDefault="00533039" w:rsidP="00533039">
      <w:pPr>
        <w:rPr>
          <w:rFonts w:asciiTheme="majorHAnsi" w:hAnsiTheme="majorHAnsi" w:cstheme="majorHAnsi"/>
          <w:sz w:val="20"/>
          <w:szCs w:val="20"/>
        </w:rPr>
      </w:pPr>
    </w:p>
    <w:p w14:paraId="3032A2E8" w14:textId="77777777" w:rsidR="00533039" w:rsidRPr="00682333" w:rsidRDefault="00533039" w:rsidP="00533039">
      <w:pPr>
        <w:rPr>
          <w:rFonts w:asciiTheme="majorHAnsi" w:hAnsiTheme="majorHAnsi" w:cstheme="majorHAnsi"/>
          <w:sz w:val="20"/>
          <w:szCs w:val="20"/>
        </w:rPr>
      </w:pPr>
    </w:p>
    <w:p w14:paraId="21A073DA" w14:textId="77777777" w:rsidR="00533039" w:rsidRPr="00682333" w:rsidRDefault="00533039" w:rsidP="00533039">
      <w:pPr>
        <w:rPr>
          <w:rFonts w:asciiTheme="majorHAnsi" w:hAnsiTheme="majorHAnsi" w:cstheme="majorHAnsi"/>
          <w:sz w:val="20"/>
          <w:szCs w:val="20"/>
        </w:rPr>
      </w:pPr>
    </w:p>
    <w:p w14:paraId="2389364F" w14:textId="77777777" w:rsidR="00533039" w:rsidRPr="00682333" w:rsidRDefault="00533039" w:rsidP="00533039">
      <w:pPr>
        <w:rPr>
          <w:rFonts w:asciiTheme="majorHAnsi" w:hAnsiTheme="majorHAnsi" w:cstheme="majorHAnsi"/>
          <w:sz w:val="20"/>
          <w:szCs w:val="20"/>
        </w:rPr>
      </w:pPr>
    </w:p>
    <w:p w14:paraId="61F52C72" w14:textId="77777777" w:rsidR="00533039" w:rsidRPr="00682333" w:rsidRDefault="00533039" w:rsidP="00533039">
      <w:pPr>
        <w:rPr>
          <w:rFonts w:asciiTheme="majorHAnsi" w:hAnsiTheme="majorHAnsi" w:cstheme="majorHAnsi"/>
          <w:sz w:val="20"/>
          <w:szCs w:val="20"/>
        </w:rPr>
      </w:pPr>
    </w:p>
    <w:p w14:paraId="15B6F0A7" w14:textId="77777777" w:rsidR="00533039" w:rsidRPr="00682333" w:rsidRDefault="00533039" w:rsidP="00533039">
      <w:pPr>
        <w:rPr>
          <w:rFonts w:asciiTheme="majorHAnsi" w:hAnsiTheme="majorHAnsi" w:cstheme="majorHAnsi"/>
          <w:sz w:val="20"/>
          <w:szCs w:val="20"/>
        </w:rPr>
      </w:pPr>
    </w:p>
    <w:p w14:paraId="263AE4FA" w14:textId="77777777" w:rsidR="00533039" w:rsidRPr="00682333" w:rsidRDefault="00533039" w:rsidP="00533039">
      <w:pPr>
        <w:rPr>
          <w:rFonts w:asciiTheme="majorHAnsi" w:hAnsiTheme="majorHAnsi" w:cstheme="majorHAnsi"/>
          <w:sz w:val="20"/>
          <w:szCs w:val="20"/>
        </w:rPr>
      </w:pPr>
    </w:p>
    <w:p w14:paraId="3C6F080A" w14:textId="77777777" w:rsidR="00533039" w:rsidRPr="00682333" w:rsidRDefault="00533039" w:rsidP="00533039">
      <w:pPr>
        <w:rPr>
          <w:rFonts w:asciiTheme="majorHAnsi" w:hAnsiTheme="majorHAnsi" w:cstheme="majorHAnsi"/>
          <w:sz w:val="20"/>
          <w:szCs w:val="20"/>
        </w:rPr>
      </w:pPr>
    </w:p>
    <w:p w14:paraId="0A942A79" w14:textId="77777777" w:rsidR="00533039" w:rsidRPr="00682333" w:rsidRDefault="00533039" w:rsidP="00533039">
      <w:pPr>
        <w:rPr>
          <w:rFonts w:asciiTheme="majorHAnsi" w:hAnsiTheme="majorHAnsi" w:cstheme="majorHAnsi"/>
          <w:sz w:val="20"/>
          <w:szCs w:val="20"/>
        </w:rPr>
      </w:pPr>
    </w:p>
    <w:p w14:paraId="3A9D1A8B" w14:textId="5DA61BBC" w:rsidR="00AA2ED7" w:rsidRPr="00682333" w:rsidRDefault="00AA2ED7" w:rsidP="000D24F0">
      <w:pPr>
        <w:rPr>
          <w:rFonts w:asciiTheme="majorHAnsi" w:hAnsiTheme="majorHAnsi" w:cstheme="majorHAnsi"/>
          <w:sz w:val="20"/>
          <w:szCs w:val="20"/>
        </w:rPr>
      </w:pPr>
    </w:p>
    <w:sectPr w:rsidR="00AA2ED7" w:rsidRPr="00682333" w:rsidSect="00BF069D">
      <w:headerReference w:type="default" r:id="rId13"/>
      <w:footerReference w:type="default" r:id="rId14"/>
      <w:pgSz w:w="11906" w:h="16838"/>
      <w:pgMar w:top="993" w:right="1417" w:bottom="1135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D56BB" w14:textId="77777777" w:rsidR="00DD0EFA" w:rsidRDefault="00DD0EFA" w:rsidP="00C94313">
      <w:pPr>
        <w:spacing w:after="0" w:line="240" w:lineRule="auto"/>
      </w:pPr>
      <w:r>
        <w:separator/>
      </w:r>
    </w:p>
  </w:endnote>
  <w:endnote w:type="continuationSeparator" w:id="0">
    <w:p w14:paraId="536198B5" w14:textId="77777777" w:rsidR="00DD0EFA" w:rsidRDefault="00DD0EFA" w:rsidP="00C94313">
      <w:pPr>
        <w:spacing w:after="0" w:line="240" w:lineRule="auto"/>
      </w:pPr>
      <w:r>
        <w:continuationSeparator/>
      </w:r>
    </w:p>
  </w:endnote>
  <w:endnote w:type="continuationNotice" w:id="1">
    <w:p w14:paraId="549FA414" w14:textId="77777777" w:rsidR="00DD0EFA" w:rsidRDefault="00DD0E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121F" w14:textId="24BCDBB5" w:rsidR="00C94313" w:rsidRPr="002A7776" w:rsidRDefault="00C94313" w:rsidP="002A7776">
    <w:pPr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7A2B2" w14:textId="77777777" w:rsidR="00DD0EFA" w:rsidRDefault="00DD0EFA" w:rsidP="00C94313">
      <w:pPr>
        <w:spacing w:after="0" w:line="240" w:lineRule="auto"/>
      </w:pPr>
      <w:r>
        <w:separator/>
      </w:r>
    </w:p>
  </w:footnote>
  <w:footnote w:type="continuationSeparator" w:id="0">
    <w:p w14:paraId="0D035A83" w14:textId="77777777" w:rsidR="00DD0EFA" w:rsidRDefault="00DD0EFA" w:rsidP="00C94313">
      <w:pPr>
        <w:spacing w:after="0" w:line="240" w:lineRule="auto"/>
      </w:pPr>
      <w:r>
        <w:continuationSeparator/>
      </w:r>
    </w:p>
  </w:footnote>
  <w:footnote w:type="continuationNotice" w:id="1">
    <w:p w14:paraId="197D08FB" w14:textId="77777777" w:rsidR="00DD0EFA" w:rsidRDefault="00DD0E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72DB" w14:textId="20CD05DF" w:rsidR="00C94313" w:rsidRDefault="00C94313" w:rsidP="00B036A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2600"/>
    <w:multiLevelType w:val="hybridMultilevel"/>
    <w:tmpl w:val="F904B37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27428AB"/>
    <w:multiLevelType w:val="multilevel"/>
    <w:tmpl w:val="A4EA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D5688"/>
    <w:multiLevelType w:val="hybridMultilevel"/>
    <w:tmpl w:val="DFF8D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10F00"/>
    <w:multiLevelType w:val="multilevel"/>
    <w:tmpl w:val="3CAC2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E4D04"/>
    <w:multiLevelType w:val="hybridMultilevel"/>
    <w:tmpl w:val="C2861B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A84BCC"/>
    <w:multiLevelType w:val="hybridMultilevel"/>
    <w:tmpl w:val="1212A5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CE2657"/>
    <w:multiLevelType w:val="hybridMultilevel"/>
    <w:tmpl w:val="2ED05A26"/>
    <w:lvl w:ilvl="0" w:tplc="E9E6CD0C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37D1A"/>
    <w:multiLevelType w:val="hybridMultilevel"/>
    <w:tmpl w:val="B26441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AB3FEA"/>
    <w:multiLevelType w:val="hybridMultilevel"/>
    <w:tmpl w:val="48C0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E1A8B"/>
    <w:multiLevelType w:val="multilevel"/>
    <w:tmpl w:val="38B03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66D136F"/>
    <w:multiLevelType w:val="hybridMultilevel"/>
    <w:tmpl w:val="8C18F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461327"/>
    <w:multiLevelType w:val="multilevel"/>
    <w:tmpl w:val="C78E1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04F48A3"/>
    <w:multiLevelType w:val="hybridMultilevel"/>
    <w:tmpl w:val="AF283C0C"/>
    <w:lvl w:ilvl="0" w:tplc="33A215B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1">
    <w:nsid w:val="724E7DD8"/>
    <w:multiLevelType w:val="hybridMultilevel"/>
    <w:tmpl w:val="A2F05222"/>
    <w:lvl w:ilvl="0" w:tplc="C90C74D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72E8D126">
      <w:start w:val="1"/>
      <w:numFmt w:val="decimal"/>
      <w:lvlText w:val="%2."/>
      <w:lvlJc w:val="left"/>
      <w:pPr>
        <w:ind w:left="1440" w:hanging="360"/>
      </w:pPr>
      <w:rPr>
        <w:rFonts w:ascii="Calibri Light" w:eastAsia="Calibri" w:hAnsi="Calibri Light" w:cs="Calibri Light"/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356011B"/>
    <w:multiLevelType w:val="hybridMultilevel"/>
    <w:tmpl w:val="F0545432"/>
    <w:lvl w:ilvl="0" w:tplc="606ECF98">
      <w:start w:val="1"/>
      <w:numFmt w:val="lowerLetter"/>
      <w:lvlText w:val="%1)"/>
      <w:lvlJc w:val="left"/>
      <w:pPr>
        <w:ind w:left="360" w:hanging="360"/>
      </w:pPr>
      <w:rPr>
        <w:rFonts w:ascii="Calibri Light" w:eastAsia="Calibri" w:hAnsi="Calibri Light" w:cs="Calibri Ligh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933A8E"/>
    <w:multiLevelType w:val="hybridMultilevel"/>
    <w:tmpl w:val="395E4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945684">
    <w:abstractNumId w:val="0"/>
  </w:num>
  <w:num w:numId="2" w16cid:durableId="1477213608">
    <w:abstractNumId w:val="2"/>
  </w:num>
  <w:num w:numId="3" w16cid:durableId="1307247888">
    <w:abstractNumId w:val="8"/>
  </w:num>
  <w:num w:numId="4" w16cid:durableId="889071148">
    <w:abstractNumId w:val="10"/>
  </w:num>
  <w:num w:numId="5" w16cid:durableId="1515532147">
    <w:abstractNumId w:val="6"/>
  </w:num>
  <w:num w:numId="6" w16cid:durableId="834805631">
    <w:abstractNumId w:val="7"/>
  </w:num>
  <w:num w:numId="7" w16cid:durableId="976227342">
    <w:abstractNumId w:val="12"/>
  </w:num>
  <w:num w:numId="8" w16cid:durableId="887497483">
    <w:abstractNumId w:val="5"/>
  </w:num>
  <w:num w:numId="9" w16cid:durableId="1490291308">
    <w:abstractNumId w:val="4"/>
  </w:num>
  <w:num w:numId="10" w16cid:durableId="847526270">
    <w:abstractNumId w:val="11"/>
  </w:num>
  <w:num w:numId="11" w16cid:durableId="611405192">
    <w:abstractNumId w:val="15"/>
  </w:num>
  <w:num w:numId="12" w16cid:durableId="1256597274">
    <w:abstractNumId w:val="1"/>
  </w:num>
  <w:num w:numId="13" w16cid:durableId="270013008">
    <w:abstractNumId w:val="13"/>
  </w:num>
  <w:num w:numId="14" w16cid:durableId="1472822597">
    <w:abstractNumId w:val="14"/>
  </w:num>
  <w:num w:numId="15" w16cid:durableId="1295523066">
    <w:abstractNumId w:val="3"/>
  </w:num>
  <w:num w:numId="16" w16cid:durableId="20090187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ED7"/>
    <w:rsid w:val="00000DD3"/>
    <w:rsid w:val="00025799"/>
    <w:rsid w:val="00025B6D"/>
    <w:rsid w:val="00035DAE"/>
    <w:rsid w:val="00052CB5"/>
    <w:rsid w:val="0006510B"/>
    <w:rsid w:val="00070267"/>
    <w:rsid w:val="000711CA"/>
    <w:rsid w:val="00073270"/>
    <w:rsid w:val="00077F28"/>
    <w:rsid w:val="000830B1"/>
    <w:rsid w:val="00085F16"/>
    <w:rsid w:val="000966AE"/>
    <w:rsid w:val="000B1612"/>
    <w:rsid w:val="000C6488"/>
    <w:rsid w:val="000C68C0"/>
    <w:rsid w:val="000D24F0"/>
    <w:rsid w:val="000D6799"/>
    <w:rsid w:val="000D68E5"/>
    <w:rsid w:val="000E7217"/>
    <w:rsid w:val="000F6BD3"/>
    <w:rsid w:val="00101E68"/>
    <w:rsid w:val="001103B5"/>
    <w:rsid w:val="001105EE"/>
    <w:rsid w:val="00117574"/>
    <w:rsid w:val="00140369"/>
    <w:rsid w:val="00144677"/>
    <w:rsid w:val="00160372"/>
    <w:rsid w:val="00162EE6"/>
    <w:rsid w:val="00171821"/>
    <w:rsid w:val="00173773"/>
    <w:rsid w:val="0017409C"/>
    <w:rsid w:val="001745B7"/>
    <w:rsid w:val="00177F6C"/>
    <w:rsid w:val="00180C07"/>
    <w:rsid w:val="0019461C"/>
    <w:rsid w:val="00197FC5"/>
    <w:rsid w:val="001A4599"/>
    <w:rsid w:val="001A797D"/>
    <w:rsid w:val="001B53D0"/>
    <w:rsid w:val="001C05EE"/>
    <w:rsid w:val="001E03A8"/>
    <w:rsid w:val="001E56EF"/>
    <w:rsid w:val="001E5F47"/>
    <w:rsid w:val="00203C52"/>
    <w:rsid w:val="00204361"/>
    <w:rsid w:val="00206BCC"/>
    <w:rsid w:val="0021667A"/>
    <w:rsid w:val="00220FA8"/>
    <w:rsid w:val="00221B2E"/>
    <w:rsid w:val="00223FF7"/>
    <w:rsid w:val="00245990"/>
    <w:rsid w:val="002550CF"/>
    <w:rsid w:val="002671B7"/>
    <w:rsid w:val="00274EE4"/>
    <w:rsid w:val="00277C22"/>
    <w:rsid w:val="00281A37"/>
    <w:rsid w:val="00286164"/>
    <w:rsid w:val="0028650D"/>
    <w:rsid w:val="00290E89"/>
    <w:rsid w:val="002A7776"/>
    <w:rsid w:val="002B0716"/>
    <w:rsid w:val="002C7DCF"/>
    <w:rsid w:val="002D0451"/>
    <w:rsid w:val="002E0863"/>
    <w:rsid w:val="002E4CA3"/>
    <w:rsid w:val="002E6163"/>
    <w:rsid w:val="00320A73"/>
    <w:rsid w:val="00334408"/>
    <w:rsid w:val="0034721E"/>
    <w:rsid w:val="00351E37"/>
    <w:rsid w:val="00355744"/>
    <w:rsid w:val="0036132F"/>
    <w:rsid w:val="003635DC"/>
    <w:rsid w:val="00371B3C"/>
    <w:rsid w:val="00371D1D"/>
    <w:rsid w:val="00373391"/>
    <w:rsid w:val="003771D0"/>
    <w:rsid w:val="00387EF5"/>
    <w:rsid w:val="00391F6C"/>
    <w:rsid w:val="003942D5"/>
    <w:rsid w:val="0039765A"/>
    <w:rsid w:val="003B0D21"/>
    <w:rsid w:val="003B64D4"/>
    <w:rsid w:val="003C296F"/>
    <w:rsid w:val="003D0D2F"/>
    <w:rsid w:val="003D5DDA"/>
    <w:rsid w:val="003D6E4E"/>
    <w:rsid w:val="003F39CA"/>
    <w:rsid w:val="003F3B31"/>
    <w:rsid w:val="0040761D"/>
    <w:rsid w:val="0041053E"/>
    <w:rsid w:val="00413958"/>
    <w:rsid w:val="00415E39"/>
    <w:rsid w:val="004221B9"/>
    <w:rsid w:val="00424228"/>
    <w:rsid w:val="00427C0A"/>
    <w:rsid w:val="00431E71"/>
    <w:rsid w:val="00435773"/>
    <w:rsid w:val="00436498"/>
    <w:rsid w:val="004407E7"/>
    <w:rsid w:val="00442654"/>
    <w:rsid w:val="00443CB1"/>
    <w:rsid w:val="0044404F"/>
    <w:rsid w:val="00463B40"/>
    <w:rsid w:val="00464577"/>
    <w:rsid w:val="004763CF"/>
    <w:rsid w:val="00482E71"/>
    <w:rsid w:val="00484719"/>
    <w:rsid w:val="00493D31"/>
    <w:rsid w:val="00495ECF"/>
    <w:rsid w:val="004A7923"/>
    <w:rsid w:val="004B5AA3"/>
    <w:rsid w:val="004C0352"/>
    <w:rsid w:val="004E1C0C"/>
    <w:rsid w:val="0051140C"/>
    <w:rsid w:val="005115CF"/>
    <w:rsid w:val="00511A85"/>
    <w:rsid w:val="00517501"/>
    <w:rsid w:val="00520C46"/>
    <w:rsid w:val="00530038"/>
    <w:rsid w:val="00533039"/>
    <w:rsid w:val="0053743F"/>
    <w:rsid w:val="005419D2"/>
    <w:rsid w:val="00554044"/>
    <w:rsid w:val="005605D1"/>
    <w:rsid w:val="00580025"/>
    <w:rsid w:val="00580201"/>
    <w:rsid w:val="00581FC6"/>
    <w:rsid w:val="00585E56"/>
    <w:rsid w:val="00591392"/>
    <w:rsid w:val="005A2B0A"/>
    <w:rsid w:val="005A5D28"/>
    <w:rsid w:val="005B0064"/>
    <w:rsid w:val="005B118C"/>
    <w:rsid w:val="005C4AE2"/>
    <w:rsid w:val="005D0750"/>
    <w:rsid w:val="005D3972"/>
    <w:rsid w:val="005F0497"/>
    <w:rsid w:val="005F217D"/>
    <w:rsid w:val="005F66BC"/>
    <w:rsid w:val="00600338"/>
    <w:rsid w:val="00612377"/>
    <w:rsid w:val="006203A7"/>
    <w:rsid w:val="006266A8"/>
    <w:rsid w:val="00627EDD"/>
    <w:rsid w:val="0064278B"/>
    <w:rsid w:val="0064789F"/>
    <w:rsid w:val="00650DAC"/>
    <w:rsid w:val="00656807"/>
    <w:rsid w:val="00657756"/>
    <w:rsid w:val="00672B83"/>
    <w:rsid w:val="00676A43"/>
    <w:rsid w:val="00682333"/>
    <w:rsid w:val="00682A73"/>
    <w:rsid w:val="00683D6D"/>
    <w:rsid w:val="00692C50"/>
    <w:rsid w:val="006A2136"/>
    <w:rsid w:val="006A5216"/>
    <w:rsid w:val="006A5F4B"/>
    <w:rsid w:val="006D2B56"/>
    <w:rsid w:val="006D3B8C"/>
    <w:rsid w:val="006E1A22"/>
    <w:rsid w:val="006E21C7"/>
    <w:rsid w:val="006F2A82"/>
    <w:rsid w:val="006F5E5B"/>
    <w:rsid w:val="007009D0"/>
    <w:rsid w:val="0070545D"/>
    <w:rsid w:val="00721B0F"/>
    <w:rsid w:val="00736EF0"/>
    <w:rsid w:val="0074375F"/>
    <w:rsid w:val="00745966"/>
    <w:rsid w:val="00750BEA"/>
    <w:rsid w:val="0075651C"/>
    <w:rsid w:val="0076171C"/>
    <w:rsid w:val="00765E7D"/>
    <w:rsid w:val="00772D41"/>
    <w:rsid w:val="00773E6E"/>
    <w:rsid w:val="007760BE"/>
    <w:rsid w:val="00783F8A"/>
    <w:rsid w:val="00786FD9"/>
    <w:rsid w:val="00794E17"/>
    <w:rsid w:val="007951CF"/>
    <w:rsid w:val="007B56F1"/>
    <w:rsid w:val="007C172D"/>
    <w:rsid w:val="007C6C26"/>
    <w:rsid w:val="007E0110"/>
    <w:rsid w:val="008027FD"/>
    <w:rsid w:val="00812AEB"/>
    <w:rsid w:val="00821FFF"/>
    <w:rsid w:val="008231C5"/>
    <w:rsid w:val="0083191A"/>
    <w:rsid w:val="00842043"/>
    <w:rsid w:val="00853F79"/>
    <w:rsid w:val="00881B70"/>
    <w:rsid w:val="00882B21"/>
    <w:rsid w:val="00894A06"/>
    <w:rsid w:val="00895773"/>
    <w:rsid w:val="008A1759"/>
    <w:rsid w:val="008B3BAB"/>
    <w:rsid w:val="008D5612"/>
    <w:rsid w:val="008D7BF2"/>
    <w:rsid w:val="008E05A3"/>
    <w:rsid w:val="008E0C7B"/>
    <w:rsid w:val="008E2507"/>
    <w:rsid w:val="008F71A9"/>
    <w:rsid w:val="009054C4"/>
    <w:rsid w:val="00911F39"/>
    <w:rsid w:val="00913194"/>
    <w:rsid w:val="00916C44"/>
    <w:rsid w:val="00931383"/>
    <w:rsid w:val="00944CCB"/>
    <w:rsid w:val="0094677F"/>
    <w:rsid w:val="00955A9A"/>
    <w:rsid w:val="0096685D"/>
    <w:rsid w:val="00970AAD"/>
    <w:rsid w:val="009750EF"/>
    <w:rsid w:val="00980790"/>
    <w:rsid w:val="0099242F"/>
    <w:rsid w:val="009A4A1C"/>
    <w:rsid w:val="009B7FA4"/>
    <w:rsid w:val="009C7B8D"/>
    <w:rsid w:val="009C7FDE"/>
    <w:rsid w:val="009D5B0A"/>
    <w:rsid w:val="009E385E"/>
    <w:rsid w:val="009E5FFF"/>
    <w:rsid w:val="009E6019"/>
    <w:rsid w:val="00A0331B"/>
    <w:rsid w:val="00A10B46"/>
    <w:rsid w:val="00A14800"/>
    <w:rsid w:val="00A20861"/>
    <w:rsid w:val="00A27F27"/>
    <w:rsid w:val="00A477AF"/>
    <w:rsid w:val="00A66759"/>
    <w:rsid w:val="00A76628"/>
    <w:rsid w:val="00A91AAA"/>
    <w:rsid w:val="00A92CE0"/>
    <w:rsid w:val="00A97341"/>
    <w:rsid w:val="00A97B15"/>
    <w:rsid w:val="00AA077C"/>
    <w:rsid w:val="00AA2916"/>
    <w:rsid w:val="00AA2ED7"/>
    <w:rsid w:val="00AA31E1"/>
    <w:rsid w:val="00AB0F49"/>
    <w:rsid w:val="00AB14FF"/>
    <w:rsid w:val="00AB5CD8"/>
    <w:rsid w:val="00AD03B1"/>
    <w:rsid w:val="00AD5B45"/>
    <w:rsid w:val="00AE528C"/>
    <w:rsid w:val="00AE78B9"/>
    <w:rsid w:val="00B036A6"/>
    <w:rsid w:val="00B0457E"/>
    <w:rsid w:val="00B05266"/>
    <w:rsid w:val="00B0575B"/>
    <w:rsid w:val="00B06DE4"/>
    <w:rsid w:val="00B16B27"/>
    <w:rsid w:val="00B32A60"/>
    <w:rsid w:val="00B373AB"/>
    <w:rsid w:val="00B40421"/>
    <w:rsid w:val="00B43709"/>
    <w:rsid w:val="00B4699C"/>
    <w:rsid w:val="00B64A92"/>
    <w:rsid w:val="00B66235"/>
    <w:rsid w:val="00B77D07"/>
    <w:rsid w:val="00B82AC4"/>
    <w:rsid w:val="00B83710"/>
    <w:rsid w:val="00B8729D"/>
    <w:rsid w:val="00B87C31"/>
    <w:rsid w:val="00B9146A"/>
    <w:rsid w:val="00BA5C1C"/>
    <w:rsid w:val="00BB2506"/>
    <w:rsid w:val="00BB618E"/>
    <w:rsid w:val="00BC6DBF"/>
    <w:rsid w:val="00BD1AC8"/>
    <w:rsid w:val="00BD7949"/>
    <w:rsid w:val="00BD7E1A"/>
    <w:rsid w:val="00BE7195"/>
    <w:rsid w:val="00BF069D"/>
    <w:rsid w:val="00C018A3"/>
    <w:rsid w:val="00C06D77"/>
    <w:rsid w:val="00C22643"/>
    <w:rsid w:val="00C317EB"/>
    <w:rsid w:val="00C37119"/>
    <w:rsid w:val="00C3777F"/>
    <w:rsid w:val="00C42D5A"/>
    <w:rsid w:val="00C661CF"/>
    <w:rsid w:val="00C70703"/>
    <w:rsid w:val="00C70E5D"/>
    <w:rsid w:val="00C74D61"/>
    <w:rsid w:val="00C80B79"/>
    <w:rsid w:val="00C8150C"/>
    <w:rsid w:val="00C87B2B"/>
    <w:rsid w:val="00C94313"/>
    <w:rsid w:val="00CB2DC6"/>
    <w:rsid w:val="00CC2554"/>
    <w:rsid w:val="00CD2F9B"/>
    <w:rsid w:val="00CD6C52"/>
    <w:rsid w:val="00CE3475"/>
    <w:rsid w:val="00CE5843"/>
    <w:rsid w:val="00CE6C9A"/>
    <w:rsid w:val="00CF2E91"/>
    <w:rsid w:val="00CF4816"/>
    <w:rsid w:val="00D03406"/>
    <w:rsid w:val="00D05F3A"/>
    <w:rsid w:val="00D22529"/>
    <w:rsid w:val="00D27247"/>
    <w:rsid w:val="00D61785"/>
    <w:rsid w:val="00D747E5"/>
    <w:rsid w:val="00D76CCD"/>
    <w:rsid w:val="00D81BB3"/>
    <w:rsid w:val="00D83A13"/>
    <w:rsid w:val="00D9477E"/>
    <w:rsid w:val="00DA5D37"/>
    <w:rsid w:val="00DB064E"/>
    <w:rsid w:val="00DB78ED"/>
    <w:rsid w:val="00DD0EFA"/>
    <w:rsid w:val="00DD77E5"/>
    <w:rsid w:val="00DF6411"/>
    <w:rsid w:val="00E02F07"/>
    <w:rsid w:val="00E04B7D"/>
    <w:rsid w:val="00E11D52"/>
    <w:rsid w:val="00E20053"/>
    <w:rsid w:val="00E210D6"/>
    <w:rsid w:val="00E22A09"/>
    <w:rsid w:val="00E27B1E"/>
    <w:rsid w:val="00E313E9"/>
    <w:rsid w:val="00E7350F"/>
    <w:rsid w:val="00E74489"/>
    <w:rsid w:val="00E749D9"/>
    <w:rsid w:val="00E77501"/>
    <w:rsid w:val="00E96E48"/>
    <w:rsid w:val="00EA0632"/>
    <w:rsid w:val="00EA21EF"/>
    <w:rsid w:val="00EB5339"/>
    <w:rsid w:val="00EC0D33"/>
    <w:rsid w:val="00EE096D"/>
    <w:rsid w:val="00EE31D9"/>
    <w:rsid w:val="00EF0457"/>
    <w:rsid w:val="00EF1242"/>
    <w:rsid w:val="00EF3B44"/>
    <w:rsid w:val="00EF6ECB"/>
    <w:rsid w:val="00F05218"/>
    <w:rsid w:val="00F1439C"/>
    <w:rsid w:val="00F236DF"/>
    <w:rsid w:val="00F31E8B"/>
    <w:rsid w:val="00F348D1"/>
    <w:rsid w:val="00F3515D"/>
    <w:rsid w:val="00F360BA"/>
    <w:rsid w:val="00F46A08"/>
    <w:rsid w:val="00F477C6"/>
    <w:rsid w:val="00F57B24"/>
    <w:rsid w:val="00F65228"/>
    <w:rsid w:val="00F822EC"/>
    <w:rsid w:val="00F87C10"/>
    <w:rsid w:val="00FA26C3"/>
    <w:rsid w:val="00FA2A26"/>
    <w:rsid w:val="00FA6D14"/>
    <w:rsid w:val="00FB6540"/>
    <w:rsid w:val="00FC3726"/>
    <w:rsid w:val="00FD51A9"/>
    <w:rsid w:val="00FD55BC"/>
    <w:rsid w:val="00FD6458"/>
    <w:rsid w:val="00FD7690"/>
    <w:rsid w:val="00FE3C10"/>
    <w:rsid w:val="00FF38B4"/>
    <w:rsid w:val="00F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51111C9"/>
  <w15:chartTrackingRefBased/>
  <w15:docId w15:val="{7B29A209-A100-4E09-9A80-87C3479D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ED7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43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431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43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4313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C9431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E347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85E"/>
    <w:rPr>
      <w:rFonts w:ascii="Segoe U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053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1F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1F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1F6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F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F6C"/>
    <w:rPr>
      <w:b/>
      <w:bCs/>
      <w:lang w:eastAsia="en-US"/>
    </w:rPr>
  </w:style>
  <w:style w:type="character" w:customStyle="1" w:styleId="st">
    <w:name w:val="st"/>
    <w:basedOn w:val="Domylnaczcionkaakapitu"/>
    <w:rsid w:val="009E5FFF"/>
  </w:style>
  <w:style w:type="character" w:styleId="Uwydatnienie">
    <w:name w:val="Emphasis"/>
    <w:basedOn w:val="Domylnaczcionkaakapitu"/>
    <w:uiPriority w:val="20"/>
    <w:qFormat/>
    <w:rsid w:val="009E5FFF"/>
    <w:rPr>
      <w:i/>
      <w:iCs/>
    </w:rPr>
  </w:style>
  <w:style w:type="character" w:customStyle="1" w:styleId="company-address-street">
    <w:name w:val="company-address-street"/>
    <w:basedOn w:val="Domylnaczcionkaakapitu"/>
    <w:rsid w:val="00277C22"/>
  </w:style>
  <w:style w:type="character" w:styleId="Nierozpoznanawzmianka">
    <w:name w:val="Unresolved Mention"/>
    <w:basedOn w:val="Domylnaczcionkaakapitu"/>
    <w:uiPriority w:val="99"/>
    <w:semiHidden/>
    <w:unhideWhenUsed/>
    <w:rsid w:val="005D3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1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odokancelari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odokancelaria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\Documents\Niestandardowe%20szablony%20pakietu%20Office\papier_firm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2040827D5EBC48950D040305A8FF5A" ma:contentTypeVersion="53" ma:contentTypeDescription="Utwórz nowy dokument." ma:contentTypeScope="" ma:versionID="fd24982c33dcafd6bd0aa5e3a259f167">
  <xsd:schema xmlns:xsd="http://www.w3.org/2001/XMLSchema" xmlns:xs="http://www.w3.org/2001/XMLSchema" xmlns:p="http://schemas.microsoft.com/office/2006/metadata/properties" xmlns:ns2="94f0b2db-b74c-4b16-afc1-9f2ccc138a5b" xmlns:ns3="f62d645f-5933-451d-ac72-c7645c39dac0" targetNamespace="http://schemas.microsoft.com/office/2006/metadata/properties" ma:root="true" ma:fieldsID="ca1d392851602ed8bbf3cf4a0a6f6530" ns2:_="" ns3:_="">
    <xsd:import namespace="94f0b2db-b74c-4b16-afc1-9f2ccc138a5b"/>
    <xsd:import namespace="f62d645f-5933-451d-ac72-c7645c39da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0b2db-b74c-4b16-afc1-9f2ccc138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displayName="Tagi obrazów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d645f-5933-451d-ac72-c7645c39da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f0b2db-b74c-4b16-afc1-9f2ccc138a5b" xsi:nil="true"/>
  </documentManagement>
</p:properties>
</file>

<file path=customXml/itemProps1.xml><?xml version="1.0" encoding="utf-8"?>
<ds:datastoreItem xmlns:ds="http://schemas.openxmlformats.org/officeDocument/2006/customXml" ds:itemID="{DDEE7715-3B65-47CF-9D99-26671DD24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0b2db-b74c-4b16-afc1-9f2ccc138a5b"/>
    <ds:schemaRef ds:uri="f62d645f-5933-451d-ac72-c7645c39da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DF462F-C3E0-4D96-B2EA-62F079502F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23C982-2A5A-4579-BAD5-35A4D3C6CB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548B86-4148-460B-B427-16EE4184F8E0}">
  <ds:schemaRefs>
    <ds:schemaRef ds:uri="http://schemas.microsoft.com/office/2006/metadata/properties"/>
    <ds:schemaRef ds:uri="http://schemas.microsoft.com/office/infopath/2007/PartnerControls"/>
    <ds:schemaRef ds:uri="94f0b2db-b74c-4b16-afc1-9f2ccc138a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</Template>
  <TotalTime>152</TotalTime>
  <Pages>2</Pages>
  <Words>974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Links>
    <vt:vector size="18" baseType="variant">
      <vt:variant>
        <vt:i4>6422599</vt:i4>
      </vt:variant>
      <vt:variant>
        <vt:i4>6</vt:i4>
      </vt:variant>
      <vt:variant>
        <vt:i4>0</vt:i4>
      </vt:variant>
      <vt:variant>
        <vt:i4>5</vt:i4>
      </vt:variant>
      <vt:variant>
        <vt:lpwstr>mailto:iod@odokancelaria.pl</vt:lpwstr>
      </vt:variant>
      <vt:variant>
        <vt:lpwstr/>
      </vt:variant>
      <vt:variant>
        <vt:i4>6422599</vt:i4>
      </vt:variant>
      <vt:variant>
        <vt:i4>3</vt:i4>
      </vt:variant>
      <vt:variant>
        <vt:i4>0</vt:i4>
      </vt:variant>
      <vt:variant>
        <vt:i4>5</vt:i4>
      </vt:variant>
      <vt:variant>
        <vt:lpwstr>mailto:iod@odokancelaria.pl</vt:lpwstr>
      </vt:variant>
      <vt:variant>
        <vt:lpwstr/>
      </vt:variant>
      <vt:variant>
        <vt:i4>7929944</vt:i4>
      </vt:variant>
      <vt:variant>
        <vt:i4>0</vt:i4>
      </vt:variant>
      <vt:variant>
        <vt:i4>0</vt:i4>
      </vt:variant>
      <vt:variant>
        <vt:i4>5</vt:i4>
      </vt:variant>
      <vt:variant>
        <vt:lpwstr>mailto:biuro@solitax.pl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Lasocki</dc:creator>
  <cp:keywords/>
  <dc:description/>
  <cp:lastModifiedBy>Starostwo Powiatowe</cp:lastModifiedBy>
  <cp:revision>170</cp:revision>
  <cp:lastPrinted>2023-01-25T02:48:00Z</cp:lastPrinted>
  <dcterms:created xsi:type="dcterms:W3CDTF">2020-07-14T04:49:00Z</dcterms:created>
  <dcterms:modified xsi:type="dcterms:W3CDTF">2026-05-21T11:21:00Z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0x010100462040827D5EBC48950D040305A8FF5A</vt:lpwstr>
  </property>
  <property fmtid="{D5CDD505-2E9C-101B-9397-08002B2CF9AE}" pid="3" name="docLang">
    <vt:lpwstr>pl</vt:lpwstr>
  </property>
</Properties>
</file>